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19F1" w14:textId="77777777" w:rsidR="00CA10C2" w:rsidRPr="00CA10C2" w:rsidRDefault="00CA10C2" w:rsidP="00CA10C2">
      <w:pPr>
        <w:spacing w:before="87"/>
        <w:ind w:left="393" w:right="241"/>
        <w:rPr>
          <w:rFonts w:asciiTheme="majorBidi" w:hAnsiTheme="majorBidi" w:cstheme="majorBidi"/>
          <w:b/>
        </w:rPr>
      </w:pPr>
      <w:r w:rsidRPr="00CA10C2">
        <w:rPr>
          <w:rFonts w:asciiTheme="majorBidi" w:hAnsiTheme="majorBidi" w:cstheme="majorBidi"/>
          <w:b/>
          <w:w w:val="85"/>
        </w:rPr>
        <w:t xml:space="preserve">Oggetto: proposte/osservazioni in merito allo schema di piano triennale per la prevenzione della corruzione e </w:t>
      </w:r>
      <w:r w:rsidRPr="00CA10C2">
        <w:rPr>
          <w:rFonts w:asciiTheme="majorBidi" w:hAnsiTheme="majorBidi" w:cstheme="majorBidi"/>
          <w:b/>
          <w:w w:val="90"/>
        </w:rPr>
        <w:t>della trasparenza (PTPCT) 2026/2028.</w:t>
      </w:r>
    </w:p>
    <w:p w14:paraId="390B1861" w14:textId="77777777" w:rsidR="00CA10C2" w:rsidRPr="00CA10C2" w:rsidRDefault="00CA10C2" w:rsidP="00467B38">
      <w:pPr>
        <w:pStyle w:val="Titolo2"/>
        <w:spacing w:before="205"/>
        <w:ind w:left="0" w:right="335"/>
        <w:jc w:val="right"/>
        <w:rPr>
          <w:rFonts w:asciiTheme="majorBidi" w:hAnsiTheme="majorBidi" w:cstheme="majorBidi"/>
        </w:rPr>
      </w:pPr>
      <w:r w:rsidRPr="00CA10C2">
        <w:rPr>
          <w:rFonts w:asciiTheme="majorBidi" w:hAnsiTheme="majorBidi" w:cstheme="majorBidi"/>
          <w:w w:val="85"/>
        </w:rPr>
        <w:t>Al</w:t>
      </w:r>
      <w:r w:rsidRPr="00CA10C2">
        <w:rPr>
          <w:rFonts w:asciiTheme="majorBidi" w:hAnsiTheme="majorBidi" w:cstheme="majorBidi"/>
          <w:spacing w:val="-35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Responsabile</w:t>
      </w:r>
      <w:r w:rsidRPr="00CA10C2">
        <w:rPr>
          <w:rFonts w:asciiTheme="majorBidi" w:hAnsiTheme="majorBidi" w:cstheme="majorBidi"/>
          <w:spacing w:val="-34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della</w:t>
      </w:r>
      <w:r w:rsidRPr="00CA10C2">
        <w:rPr>
          <w:rFonts w:asciiTheme="majorBidi" w:hAnsiTheme="majorBidi" w:cstheme="majorBidi"/>
          <w:spacing w:val="-32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Prevenzione</w:t>
      </w:r>
      <w:r w:rsidRPr="00CA10C2">
        <w:rPr>
          <w:rFonts w:asciiTheme="majorBidi" w:hAnsiTheme="majorBidi" w:cstheme="majorBidi"/>
          <w:spacing w:val="-34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della</w:t>
      </w:r>
      <w:r w:rsidRPr="00CA10C2">
        <w:rPr>
          <w:rFonts w:asciiTheme="majorBidi" w:hAnsiTheme="majorBidi" w:cstheme="majorBidi"/>
          <w:spacing w:val="-34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Corruzione</w:t>
      </w:r>
      <w:r w:rsidRPr="00CA10C2">
        <w:rPr>
          <w:rFonts w:asciiTheme="majorBidi" w:hAnsiTheme="majorBidi" w:cstheme="majorBidi"/>
          <w:spacing w:val="-32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e</w:t>
      </w:r>
      <w:r w:rsidRPr="00CA10C2">
        <w:rPr>
          <w:rFonts w:asciiTheme="majorBidi" w:hAnsiTheme="majorBidi" w:cstheme="majorBidi"/>
          <w:spacing w:val="-34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della</w:t>
      </w:r>
      <w:r w:rsidRPr="00CA10C2">
        <w:rPr>
          <w:rFonts w:asciiTheme="majorBidi" w:hAnsiTheme="majorBidi" w:cstheme="majorBidi"/>
          <w:spacing w:val="-34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Trasparenza</w:t>
      </w:r>
    </w:p>
    <w:p w14:paraId="79B3154E" w14:textId="3FB4CCA1" w:rsidR="00CA10C2" w:rsidRPr="00CA10C2" w:rsidRDefault="00CA10C2" w:rsidP="00467B38">
      <w:pPr>
        <w:spacing w:before="3" w:line="275" w:lineRule="exact"/>
        <w:ind w:right="335"/>
        <w:jc w:val="right"/>
        <w:rPr>
          <w:rFonts w:asciiTheme="majorBidi" w:hAnsiTheme="majorBidi" w:cstheme="majorBidi"/>
          <w:b/>
          <w:sz w:val="24"/>
        </w:rPr>
      </w:pPr>
      <w:r w:rsidRPr="00CA10C2">
        <w:rPr>
          <w:rFonts w:asciiTheme="majorBidi" w:hAnsiTheme="majorBidi" w:cstheme="majorBidi"/>
          <w:b/>
          <w:w w:val="85"/>
          <w:sz w:val="24"/>
        </w:rPr>
        <w:t>dell’Ordine</w:t>
      </w:r>
      <w:r w:rsidRPr="00CA10C2">
        <w:rPr>
          <w:rFonts w:asciiTheme="majorBidi" w:hAnsiTheme="majorBidi" w:cstheme="majorBidi"/>
          <w:b/>
          <w:spacing w:val="-28"/>
          <w:w w:val="85"/>
          <w:sz w:val="24"/>
        </w:rPr>
        <w:t xml:space="preserve"> </w:t>
      </w:r>
      <w:r w:rsidRPr="00CA10C2">
        <w:rPr>
          <w:rFonts w:asciiTheme="majorBidi" w:hAnsiTheme="majorBidi" w:cstheme="majorBidi"/>
          <w:b/>
          <w:w w:val="85"/>
          <w:sz w:val="24"/>
        </w:rPr>
        <w:t>dei</w:t>
      </w:r>
      <w:r w:rsidRPr="00CA10C2">
        <w:rPr>
          <w:rFonts w:asciiTheme="majorBidi" w:hAnsiTheme="majorBidi" w:cstheme="majorBidi"/>
          <w:b/>
          <w:spacing w:val="-31"/>
          <w:w w:val="85"/>
          <w:sz w:val="24"/>
        </w:rPr>
        <w:t xml:space="preserve"> </w:t>
      </w:r>
      <w:r w:rsidRPr="00CA10C2">
        <w:rPr>
          <w:rFonts w:asciiTheme="majorBidi" w:hAnsiTheme="majorBidi" w:cstheme="majorBidi"/>
          <w:b/>
          <w:w w:val="85"/>
          <w:sz w:val="24"/>
        </w:rPr>
        <w:t>Farmacisti della Provincia di Ancona</w:t>
      </w:r>
    </w:p>
    <w:p w14:paraId="6CFBDFEE" w14:textId="0B821B38" w:rsidR="00CA10C2" w:rsidRPr="00CA10C2" w:rsidRDefault="00CA10C2" w:rsidP="00467B38">
      <w:pPr>
        <w:pStyle w:val="Corpotesto"/>
        <w:ind w:left="5608" w:right="242" w:firstLine="1205"/>
        <w:jc w:val="right"/>
        <w:rPr>
          <w:rFonts w:asciiTheme="majorBidi" w:hAnsiTheme="majorBidi" w:cstheme="majorBidi"/>
          <w:w w:val="85"/>
        </w:rPr>
      </w:pPr>
      <w:r w:rsidRPr="00CA10C2">
        <w:rPr>
          <w:rFonts w:asciiTheme="majorBidi" w:hAnsiTheme="majorBidi" w:cstheme="majorBidi"/>
          <w:w w:val="85"/>
        </w:rPr>
        <w:t>Via</w:t>
      </w:r>
      <w:r w:rsidRPr="00CA10C2">
        <w:rPr>
          <w:rFonts w:asciiTheme="majorBidi" w:hAnsiTheme="majorBidi" w:cstheme="majorBidi"/>
          <w:spacing w:val="-28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De Gasperi,22</w:t>
      </w:r>
      <w:r w:rsidRPr="00CA10C2">
        <w:rPr>
          <w:rFonts w:asciiTheme="majorBidi" w:hAnsiTheme="majorBidi" w:cstheme="majorBidi"/>
          <w:spacing w:val="-28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-</w:t>
      </w:r>
      <w:r w:rsidRPr="00CA10C2">
        <w:rPr>
          <w:rFonts w:asciiTheme="majorBidi" w:hAnsiTheme="majorBidi" w:cstheme="majorBidi"/>
          <w:spacing w:val="-27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60100</w:t>
      </w:r>
      <w:r w:rsidRPr="00CA10C2">
        <w:rPr>
          <w:rFonts w:asciiTheme="majorBidi" w:hAnsiTheme="majorBidi" w:cstheme="majorBidi"/>
          <w:spacing w:val="-28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Ancona</w:t>
      </w:r>
    </w:p>
    <w:p w14:paraId="13B07A7A" w14:textId="77777777" w:rsidR="00467B38" w:rsidRDefault="00467B38" w:rsidP="00CA10C2">
      <w:pPr>
        <w:pStyle w:val="Titolo1"/>
        <w:ind w:left="393"/>
        <w:jc w:val="left"/>
        <w:rPr>
          <w:rFonts w:asciiTheme="majorBidi" w:hAnsiTheme="majorBidi" w:cstheme="majorBidi"/>
          <w:w w:val="90"/>
          <w:lang w:val="nb-NO"/>
        </w:rPr>
      </w:pPr>
    </w:p>
    <w:p w14:paraId="0B30BA13" w14:textId="74575CA1" w:rsidR="00CA10C2" w:rsidRPr="00467B38" w:rsidRDefault="00CA10C2" w:rsidP="00CA10C2">
      <w:pPr>
        <w:pStyle w:val="Titolo1"/>
        <w:ind w:left="393"/>
        <w:jc w:val="left"/>
        <w:rPr>
          <w:rFonts w:asciiTheme="majorBidi" w:hAnsiTheme="majorBidi" w:cstheme="majorBidi"/>
          <w:lang w:val="nb-NO"/>
        </w:rPr>
      </w:pPr>
      <w:r w:rsidRPr="00467B38">
        <w:rPr>
          <w:rFonts w:asciiTheme="majorBidi" w:hAnsiTheme="majorBidi" w:cstheme="majorBidi"/>
          <w:w w:val="90"/>
          <w:lang w:val="nb-NO"/>
        </w:rPr>
        <w:t>Proposta “stakeholder” esterni</w:t>
      </w:r>
    </w:p>
    <w:p w14:paraId="675F233F" w14:textId="77777777" w:rsidR="00CA10C2" w:rsidRPr="00CA10C2" w:rsidRDefault="00CA10C2" w:rsidP="00CA10C2">
      <w:pPr>
        <w:tabs>
          <w:tab w:val="left" w:pos="2165"/>
          <w:tab w:val="left" w:pos="6409"/>
        </w:tabs>
        <w:spacing w:before="287"/>
        <w:ind w:left="460"/>
        <w:rPr>
          <w:rFonts w:asciiTheme="majorBidi" w:hAnsiTheme="majorBidi" w:cstheme="majorBidi"/>
          <w:sz w:val="24"/>
        </w:rPr>
      </w:pPr>
      <w:r w:rsidRPr="00CA10C2">
        <w:rPr>
          <w:rFonts w:asciiTheme="majorBidi" w:hAnsiTheme="majorBidi" w:cstheme="majorBidi"/>
          <w:w w:val="85"/>
        </w:rPr>
        <w:t>Il/La</w:t>
      </w:r>
      <w:r w:rsidRPr="00CA10C2">
        <w:rPr>
          <w:rFonts w:asciiTheme="majorBidi" w:hAnsiTheme="majorBidi" w:cstheme="majorBidi"/>
          <w:spacing w:val="-18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sottoscritto/a</w:t>
      </w:r>
      <w:r w:rsidRPr="00CA10C2">
        <w:rPr>
          <w:rFonts w:asciiTheme="majorBidi" w:hAnsiTheme="majorBidi" w:cstheme="majorBidi"/>
          <w:w w:val="85"/>
        </w:rPr>
        <w:tab/>
      </w:r>
      <w:r w:rsidRPr="00CA10C2">
        <w:rPr>
          <w:rFonts w:asciiTheme="majorBidi" w:hAnsiTheme="majorBidi" w:cstheme="majorBidi"/>
          <w:w w:val="90"/>
          <w:sz w:val="24"/>
        </w:rPr>
        <w:t>Cognome</w:t>
      </w:r>
      <w:r w:rsidRPr="00CA10C2">
        <w:rPr>
          <w:rFonts w:asciiTheme="majorBidi" w:hAnsiTheme="majorBidi" w:cstheme="majorBidi"/>
          <w:w w:val="90"/>
          <w:sz w:val="24"/>
        </w:rPr>
        <w:tab/>
        <w:t>Nome</w:t>
      </w:r>
    </w:p>
    <w:p w14:paraId="47D81881" w14:textId="77777777" w:rsidR="00CA10C2" w:rsidRPr="00CA10C2" w:rsidRDefault="00000000" w:rsidP="00CA10C2">
      <w:pPr>
        <w:pStyle w:val="Corpotesto"/>
        <w:spacing w:line="20" w:lineRule="exact"/>
        <w:ind w:left="2073"/>
        <w:rPr>
          <w:rFonts w:asciiTheme="majorBidi" w:hAnsiTheme="majorBidi" w:cstheme="majorBidi"/>
          <w:sz w:val="2"/>
        </w:rPr>
      </w:pPr>
      <w:r>
        <w:rPr>
          <w:rFonts w:asciiTheme="majorBidi" w:hAnsiTheme="majorBidi" w:cstheme="majorBidi"/>
          <w:sz w:val="2"/>
        </w:rPr>
      </w:r>
      <w:r>
        <w:rPr>
          <w:rFonts w:asciiTheme="majorBidi" w:hAnsiTheme="majorBidi" w:cstheme="majorBidi"/>
          <w:sz w:val="2"/>
        </w:rPr>
        <w:pict w14:anchorId="620D5B6E">
          <v:group id="_x0000_s1057" style="width:396.9pt;height:.5pt;mso-position-horizontal-relative:char;mso-position-vertical-relative:line" coordsize="7938,10">
            <v:line id="_x0000_s1058" style="position:absolute" from="0,5" to="7938,5" strokeweight=".48pt">
              <v:stroke dashstyle="1 1"/>
            </v:line>
            <w10:anchorlock/>
          </v:group>
        </w:pict>
      </w:r>
    </w:p>
    <w:p w14:paraId="4830E6ED" w14:textId="77777777" w:rsidR="00CA10C2" w:rsidRPr="00CA10C2" w:rsidRDefault="00CA10C2" w:rsidP="00CA10C2">
      <w:pPr>
        <w:pStyle w:val="Corpotesto"/>
        <w:spacing w:before="3"/>
        <w:rPr>
          <w:rFonts w:asciiTheme="majorBidi" w:hAnsiTheme="majorBidi" w:cstheme="majorBidi"/>
          <w:sz w:val="17"/>
        </w:rPr>
      </w:pPr>
    </w:p>
    <w:p w14:paraId="1717F8AD" w14:textId="77777777" w:rsidR="00CA10C2" w:rsidRPr="00CA10C2" w:rsidRDefault="00CA10C2" w:rsidP="00CA10C2">
      <w:pPr>
        <w:tabs>
          <w:tab w:val="left" w:pos="6962"/>
          <w:tab w:val="left" w:pos="8042"/>
        </w:tabs>
        <w:spacing w:before="100"/>
        <w:ind w:left="460"/>
        <w:rPr>
          <w:rFonts w:asciiTheme="majorBidi" w:hAnsiTheme="majorBidi" w:cstheme="majorBidi"/>
        </w:rPr>
      </w:pPr>
      <w:r w:rsidRPr="00CA10C2">
        <w:rPr>
          <w:rFonts w:asciiTheme="majorBidi" w:hAnsiTheme="majorBidi" w:cstheme="majorBidi"/>
          <w:w w:val="90"/>
        </w:rPr>
        <w:t>nato/a</w:t>
      </w:r>
      <w:r w:rsidRPr="00CA10C2">
        <w:rPr>
          <w:rFonts w:asciiTheme="majorBidi" w:hAnsiTheme="majorBidi" w:cstheme="majorBidi"/>
          <w:spacing w:val="-21"/>
          <w:w w:val="90"/>
        </w:rPr>
        <w:t xml:space="preserve"> </w:t>
      </w:r>
      <w:proofErr w:type="spellStart"/>
      <w:r w:rsidRPr="00CA10C2">
        <w:rPr>
          <w:rFonts w:asciiTheme="majorBidi" w:hAnsiTheme="majorBidi" w:cstheme="majorBidi"/>
          <w:w w:val="90"/>
        </w:rPr>
        <w:t>a</w:t>
      </w:r>
      <w:proofErr w:type="spellEnd"/>
      <w:r w:rsidRPr="00CA10C2">
        <w:rPr>
          <w:rFonts w:asciiTheme="majorBidi" w:hAnsiTheme="majorBidi" w:cstheme="majorBidi"/>
          <w:w w:val="90"/>
        </w:rPr>
        <w:tab/>
        <w:t>Prov.</w:t>
      </w:r>
      <w:r w:rsidRPr="00CA10C2">
        <w:rPr>
          <w:rFonts w:asciiTheme="majorBidi" w:hAnsiTheme="majorBidi" w:cstheme="majorBidi"/>
          <w:spacing w:val="21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(</w:t>
      </w:r>
      <w:r w:rsidRPr="00CA10C2">
        <w:rPr>
          <w:rFonts w:asciiTheme="majorBidi" w:hAnsiTheme="majorBidi" w:cstheme="majorBidi"/>
          <w:w w:val="90"/>
        </w:rPr>
        <w:tab/>
        <w:t>)</w:t>
      </w:r>
      <w:r w:rsidRPr="00CA10C2">
        <w:rPr>
          <w:rFonts w:asciiTheme="majorBidi" w:hAnsiTheme="majorBidi" w:cstheme="majorBidi"/>
          <w:spacing w:val="46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il</w:t>
      </w:r>
    </w:p>
    <w:p w14:paraId="0DABD1E1" w14:textId="77777777" w:rsidR="00CA10C2" w:rsidRPr="00CA10C2" w:rsidRDefault="00000000" w:rsidP="00CA10C2">
      <w:pPr>
        <w:pStyle w:val="Corpotesto"/>
        <w:spacing w:line="20" w:lineRule="exact"/>
        <w:ind w:left="1665"/>
        <w:rPr>
          <w:rFonts w:asciiTheme="majorBidi" w:hAnsiTheme="majorBidi" w:cstheme="majorBidi"/>
          <w:sz w:val="2"/>
        </w:rPr>
      </w:pPr>
      <w:r>
        <w:rPr>
          <w:rFonts w:asciiTheme="majorBidi" w:hAnsiTheme="majorBidi" w:cstheme="majorBidi"/>
          <w:sz w:val="2"/>
        </w:rPr>
      </w:r>
      <w:r>
        <w:rPr>
          <w:rFonts w:asciiTheme="majorBidi" w:hAnsiTheme="majorBidi" w:cstheme="majorBidi"/>
          <w:sz w:val="2"/>
        </w:rPr>
        <w:pict w14:anchorId="35796985">
          <v:group id="_x0000_s1055" style="width:417.3pt;height:.5pt;mso-position-horizontal-relative:char;mso-position-vertical-relative:line" coordsize="8346,10">
            <v:line id="_x0000_s1056" style="position:absolute" from="0,5" to="8346,5" strokeweight=".48pt">
              <v:stroke dashstyle="1 1"/>
            </v:line>
            <w10:anchorlock/>
          </v:group>
        </w:pict>
      </w:r>
    </w:p>
    <w:p w14:paraId="139F4DBA" w14:textId="77777777" w:rsidR="00CA10C2" w:rsidRPr="00CA10C2" w:rsidRDefault="00CA10C2" w:rsidP="00CA10C2">
      <w:pPr>
        <w:pStyle w:val="Corpotesto"/>
        <w:spacing w:before="4"/>
        <w:rPr>
          <w:rFonts w:asciiTheme="majorBidi" w:hAnsiTheme="majorBidi" w:cstheme="majorBidi"/>
          <w:sz w:val="18"/>
        </w:rPr>
      </w:pPr>
    </w:p>
    <w:p w14:paraId="617599C2" w14:textId="77777777" w:rsidR="00CA10C2" w:rsidRPr="00CA10C2" w:rsidRDefault="00CA10C2" w:rsidP="00CA10C2">
      <w:pPr>
        <w:tabs>
          <w:tab w:val="left" w:pos="8666"/>
          <w:tab w:val="left" w:pos="9752"/>
        </w:tabs>
        <w:spacing w:before="101"/>
        <w:ind w:left="460"/>
        <w:rPr>
          <w:rFonts w:asciiTheme="majorBidi" w:hAnsiTheme="majorBidi" w:cstheme="majorBidi"/>
        </w:rPr>
      </w:pPr>
      <w:r w:rsidRPr="00CA10C2">
        <w:rPr>
          <w:rFonts w:asciiTheme="majorBidi" w:hAnsiTheme="majorBidi" w:cstheme="majorBidi"/>
          <w:w w:val="85"/>
        </w:rPr>
        <w:t>Comune</w:t>
      </w:r>
      <w:r w:rsidRPr="00CA10C2">
        <w:rPr>
          <w:rFonts w:asciiTheme="majorBidi" w:hAnsiTheme="majorBidi" w:cstheme="majorBidi"/>
          <w:spacing w:val="-16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di</w:t>
      </w:r>
      <w:r w:rsidRPr="00CA10C2">
        <w:rPr>
          <w:rFonts w:asciiTheme="majorBidi" w:hAnsiTheme="majorBidi" w:cstheme="majorBidi"/>
          <w:spacing w:val="-17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residenza</w:t>
      </w:r>
      <w:r w:rsidRPr="00CA10C2">
        <w:rPr>
          <w:rFonts w:asciiTheme="majorBidi" w:hAnsiTheme="majorBidi" w:cstheme="majorBidi"/>
          <w:w w:val="85"/>
        </w:rPr>
        <w:tab/>
      </w:r>
      <w:r w:rsidRPr="00CA10C2">
        <w:rPr>
          <w:rFonts w:asciiTheme="majorBidi" w:hAnsiTheme="majorBidi" w:cstheme="majorBidi"/>
          <w:w w:val="90"/>
        </w:rPr>
        <w:t>Prov.</w:t>
      </w:r>
      <w:r w:rsidRPr="00CA10C2">
        <w:rPr>
          <w:rFonts w:asciiTheme="majorBidi" w:hAnsiTheme="majorBidi" w:cstheme="majorBidi"/>
          <w:spacing w:val="23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(</w:t>
      </w:r>
      <w:r w:rsidRPr="00CA10C2">
        <w:rPr>
          <w:rFonts w:asciiTheme="majorBidi" w:hAnsiTheme="majorBidi" w:cstheme="majorBidi"/>
          <w:w w:val="90"/>
        </w:rPr>
        <w:tab/>
        <w:t>)</w:t>
      </w:r>
    </w:p>
    <w:p w14:paraId="7798825D" w14:textId="77777777" w:rsidR="00CA10C2" w:rsidRPr="00CA10C2" w:rsidRDefault="00000000" w:rsidP="00CA10C2">
      <w:pPr>
        <w:pStyle w:val="Corpotesto"/>
        <w:spacing w:line="20" w:lineRule="exact"/>
        <w:ind w:left="2726"/>
        <w:rPr>
          <w:rFonts w:asciiTheme="majorBidi" w:hAnsiTheme="majorBidi" w:cstheme="majorBidi"/>
          <w:sz w:val="2"/>
        </w:rPr>
      </w:pPr>
      <w:r>
        <w:rPr>
          <w:rFonts w:asciiTheme="majorBidi" w:hAnsiTheme="majorBidi" w:cstheme="majorBidi"/>
          <w:sz w:val="2"/>
        </w:rPr>
      </w:r>
      <w:r>
        <w:rPr>
          <w:rFonts w:asciiTheme="majorBidi" w:hAnsiTheme="majorBidi" w:cstheme="majorBidi"/>
          <w:sz w:val="2"/>
        </w:rPr>
        <w:pict w14:anchorId="0DD1F600">
          <v:group id="_x0000_s1051" style="width:364.25pt;height:.5pt;mso-position-horizontal-relative:char;mso-position-vertical-relative:line" coordsize="7285,10">
            <v:line id="_x0000_s1052" style="position:absolute" from="0,5" to="5863,5" strokeweight=".48pt">
              <v:stroke dashstyle="1 1"/>
            </v:line>
            <v:line id="_x0000_s1053" style="position:absolute" from="5863,5" to="5873,5" strokeweight=".48pt">
              <v:stroke dashstyle="1 1"/>
            </v:line>
            <v:line id="_x0000_s1054" style="position:absolute" from="5873,5" to="7285,5" strokeweight=".48pt">
              <v:stroke dashstyle="1 1"/>
            </v:line>
            <w10:anchorlock/>
          </v:group>
        </w:pict>
      </w:r>
    </w:p>
    <w:p w14:paraId="30CE104A" w14:textId="77777777" w:rsidR="00CA10C2" w:rsidRPr="00CA10C2" w:rsidRDefault="00CA10C2" w:rsidP="00CA10C2">
      <w:pPr>
        <w:pStyle w:val="Corpotesto"/>
        <w:spacing w:before="4"/>
        <w:rPr>
          <w:rFonts w:asciiTheme="majorBidi" w:hAnsiTheme="majorBidi" w:cstheme="majorBidi"/>
          <w:sz w:val="18"/>
        </w:rPr>
      </w:pPr>
    </w:p>
    <w:p w14:paraId="6C53ACF0" w14:textId="77777777" w:rsidR="00CA10C2" w:rsidRPr="00CA10C2" w:rsidRDefault="00CA10C2" w:rsidP="00CA10C2">
      <w:pPr>
        <w:tabs>
          <w:tab w:val="left" w:pos="1670"/>
          <w:tab w:val="left" w:pos="8518"/>
          <w:tab w:val="left" w:pos="10016"/>
        </w:tabs>
        <w:spacing w:before="100"/>
        <w:ind w:left="460"/>
        <w:rPr>
          <w:rFonts w:asciiTheme="majorBidi" w:hAnsiTheme="majorBidi" w:cstheme="majorBidi"/>
        </w:rPr>
      </w:pPr>
      <w:r w:rsidRPr="00CA10C2">
        <w:rPr>
          <w:rFonts w:asciiTheme="majorBidi" w:hAnsiTheme="majorBidi" w:cstheme="majorBidi"/>
          <w:w w:val="90"/>
        </w:rPr>
        <w:t>indirizzo</w:t>
      </w:r>
      <w:r w:rsidRPr="00CA10C2">
        <w:rPr>
          <w:rFonts w:asciiTheme="majorBidi" w:hAnsiTheme="majorBidi" w:cstheme="majorBidi"/>
          <w:w w:val="90"/>
        </w:rPr>
        <w:tab/>
      </w:r>
      <w:r w:rsidRPr="00CA10C2">
        <w:rPr>
          <w:rFonts w:asciiTheme="majorBidi" w:hAnsiTheme="majorBidi" w:cstheme="majorBidi"/>
          <w:w w:val="90"/>
          <w:u w:val="dotted"/>
        </w:rPr>
        <w:t xml:space="preserve"> </w:t>
      </w:r>
      <w:r w:rsidRPr="00CA10C2">
        <w:rPr>
          <w:rFonts w:asciiTheme="majorBidi" w:hAnsiTheme="majorBidi" w:cstheme="majorBidi"/>
          <w:w w:val="90"/>
          <w:u w:val="dotted"/>
        </w:rPr>
        <w:tab/>
        <w:t>CAP</w:t>
      </w:r>
      <w:r w:rsidRPr="00CA10C2">
        <w:rPr>
          <w:rFonts w:asciiTheme="majorBidi" w:hAnsiTheme="majorBidi" w:cstheme="majorBidi"/>
          <w:u w:val="dotted"/>
        </w:rPr>
        <w:tab/>
      </w:r>
    </w:p>
    <w:p w14:paraId="611E6D05" w14:textId="77777777" w:rsidR="00CA10C2" w:rsidRPr="00CA10C2" w:rsidRDefault="00CA10C2" w:rsidP="00CA10C2">
      <w:pPr>
        <w:pStyle w:val="Corpotesto"/>
        <w:spacing w:before="3"/>
        <w:rPr>
          <w:rFonts w:asciiTheme="majorBidi" w:hAnsiTheme="majorBidi" w:cstheme="majorBidi"/>
          <w:sz w:val="20"/>
        </w:rPr>
      </w:pPr>
    </w:p>
    <w:p w14:paraId="67494024" w14:textId="77777777" w:rsidR="00CA10C2" w:rsidRPr="00CA10C2" w:rsidRDefault="00CA10C2" w:rsidP="00CA10C2">
      <w:pPr>
        <w:tabs>
          <w:tab w:val="left" w:pos="1670"/>
          <w:tab w:val="left" w:pos="5298"/>
          <w:tab w:val="left" w:pos="5617"/>
          <w:tab w:val="left" w:pos="6347"/>
          <w:tab w:val="left" w:pos="10062"/>
        </w:tabs>
        <w:spacing w:before="100"/>
        <w:ind w:left="460"/>
        <w:rPr>
          <w:rFonts w:asciiTheme="majorBidi" w:hAnsiTheme="majorBidi" w:cstheme="majorBidi"/>
        </w:rPr>
      </w:pPr>
      <w:r w:rsidRPr="00CA10C2">
        <w:rPr>
          <w:rFonts w:asciiTheme="majorBidi" w:hAnsiTheme="majorBidi" w:cstheme="majorBidi"/>
          <w:w w:val="90"/>
        </w:rPr>
        <w:t>Telefono</w:t>
      </w:r>
      <w:r w:rsidRPr="00CA10C2">
        <w:rPr>
          <w:rFonts w:asciiTheme="majorBidi" w:hAnsiTheme="majorBidi" w:cstheme="majorBidi"/>
          <w:w w:val="90"/>
        </w:rPr>
        <w:tab/>
      </w:r>
      <w:r w:rsidRPr="00CA10C2">
        <w:rPr>
          <w:rFonts w:asciiTheme="majorBidi" w:hAnsiTheme="majorBidi" w:cstheme="majorBidi"/>
          <w:w w:val="90"/>
          <w:u w:val="dotted"/>
        </w:rPr>
        <w:t xml:space="preserve"> </w:t>
      </w:r>
      <w:r w:rsidRPr="00CA10C2">
        <w:rPr>
          <w:rFonts w:asciiTheme="majorBidi" w:hAnsiTheme="majorBidi" w:cstheme="majorBidi"/>
          <w:w w:val="90"/>
          <w:u w:val="dotted"/>
        </w:rPr>
        <w:tab/>
      </w:r>
      <w:r w:rsidRPr="00CA10C2">
        <w:rPr>
          <w:rFonts w:asciiTheme="majorBidi" w:hAnsiTheme="majorBidi" w:cstheme="majorBidi"/>
          <w:w w:val="90"/>
        </w:rPr>
        <w:tab/>
        <w:t>PEC</w:t>
      </w:r>
      <w:r w:rsidRPr="00CA10C2">
        <w:rPr>
          <w:rFonts w:asciiTheme="majorBidi" w:hAnsiTheme="majorBidi" w:cstheme="majorBidi"/>
        </w:rPr>
        <w:tab/>
      </w:r>
      <w:r w:rsidRPr="00CA10C2">
        <w:rPr>
          <w:rFonts w:asciiTheme="majorBidi" w:hAnsiTheme="majorBidi" w:cstheme="majorBidi"/>
          <w:w w:val="82"/>
          <w:u w:val="dotted"/>
        </w:rPr>
        <w:t xml:space="preserve"> </w:t>
      </w:r>
      <w:r w:rsidRPr="00CA10C2">
        <w:rPr>
          <w:rFonts w:asciiTheme="majorBidi" w:hAnsiTheme="majorBidi" w:cstheme="majorBidi"/>
          <w:u w:val="dotted"/>
        </w:rPr>
        <w:tab/>
      </w:r>
    </w:p>
    <w:p w14:paraId="002E916E" w14:textId="77777777" w:rsidR="00CA10C2" w:rsidRPr="00CA10C2" w:rsidRDefault="00CA10C2" w:rsidP="00CA10C2">
      <w:pPr>
        <w:pStyle w:val="Corpotesto"/>
        <w:spacing w:before="3"/>
        <w:rPr>
          <w:rFonts w:asciiTheme="majorBidi" w:hAnsiTheme="majorBidi" w:cstheme="majorBidi"/>
          <w:sz w:val="20"/>
        </w:rPr>
      </w:pPr>
    </w:p>
    <w:p w14:paraId="158DCF1A" w14:textId="77777777" w:rsidR="00CA10C2" w:rsidRPr="00CA10C2" w:rsidRDefault="00CA10C2" w:rsidP="00CA10C2">
      <w:pPr>
        <w:tabs>
          <w:tab w:val="left" w:pos="1656"/>
          <w:tab w:val="left" w:pos="5298"/>
          <w:tab w:val="left" w:pos="5555"/>
          <w:tab w:val="left" w:pos="6333"/>
          <w:tab w:val="left" w:pos="10062"/>
        </w:tabs>
        <w:spacing w:before="100"/>
        <w:ind w:left="460"/>
        <w:rPr>
          <w:rFonts w:asciiTheme="majorBidi" w:hAnsiTheme="majorBidi" w:cstheme="majorBidi"/>
        </w:rPr>
      </w:pPr>
      <w:r w:rsidRPr="00CA10C2">
        <w:rPr>
          <w:rFonts w:asciiTheme="majorBidi" w:hAnsiTheme="majorBidi" w:cstheme="majorBidi"/>
          <w:w w:val="90"/>
        </w:rPr>
        <w:t>Cellulare</w:t>
      </w:r>
      <w:r w:rsidRPr="00CA10C2">
        <w:rPr>
          <w:rFonts w:asciiTheme="majorBidi" w:hAnsiTheme="majorBidi" w:cstheme="majorBidi"/>
          <w:w w:val="90"/>
        </w:rPr>
        <w:tab/>
      </w:r>
      <w:r w:rsidRPr="00CA10C2">
        <w:rPr>
          <w:rFonts w:asciiTheme="majorBidi" w:hAnsiTheme="majorBidi" w:cstheme="majorBidi"/>
          <w:w w:val="90"/>
          <w:u w:val="dotted"/>
        </w:rPr>
        <w:t xml:space="preserve"> </w:t>
      </w:r>
      <w:r w:rsidRPr="00CA10C2">
        <w:rPr>
          <w:rFonts w:asciiTheme="majorBidi" w:hAnsiTheme="majorBidi" w:cstheme="majorBidi"/>
          <w:w w:val="90"/>
          <w:u w:val="dotted"/>
        </w:rPr>
        <w:tab/>
      </w:r>
      <w:r w:rsidRPr="00CA10C2">
        <w:rPr>
          <w:rFonts w:asciiTheme="majorBidi" w:hAnsiTheme="majorBidi" w:cstheme="majorBidi"/>
          <w:w w:val="90"/>
        </w:rPr>
        <w:tab/>
        <w:t>e-mail</w:t>
      </w:r>
      <w:r w:rsidRPr="00CA10C2">
        <w:rPr>
          <w:rFonts w:asciiTheme="majorBidi" w:hAnsiTheme="majorBidi" w:cstheme="majorBidi"/>
        </w:rPr>
        <w:tab/>
      </w:r>
      <w:r w:rsidRPr="00CA10C2">
        <w:rPr>
          <w:rFonts w:asciiTheme="majorBidi" w:hAnsiTheme="majorBidi" w:cstheme="majorBidi"/>
          <w:w w:val="82"/>
          <w:u w:val="dotted"/>
        </w:rPr>
        <w:t xml:space="preserve"> </w:t>
      </w:r>
      <w:r w:rsidRPr="00CA10C2">
        <w:rPr>
          <w:rFonts w:asciiTheme="majorBidi" w:hAnsiTheme="majorBidi" w:cstheme="majorBidi"/>
          <w:u w:val="dotted"/>
        </w:rPr>
        <w:tab/>
      </w:r>
    </w:p>
    <w:p w14:paraId="7C4EDD61" w14:textId="77777777" w:rsidR="00CA10C2" w:rsidRPr="00CA10C2" w:rsidRDefault="00CA10C2" w:rsidP="00CA10C2">
      <w:pPr>
        <w:pStyle w:val="Corpotesto"/>
        <w:spacing w:before="6"/>
        <w:rPr>
          <w:rFonts w:asciiTheme="majorBidi" w:hAnsiTheme="majorBidi" w:cstheme="majorBidi"/>
          <w:sz w:val="16"/>
        </w:rPr>
      </w:pPr>
    </w:p>
    <w:p w14:paraId="788FBEA3" w14:textId="5689832C" w:rsidR="00CA10C2" w:rsidRDefault="00CA10C2" w:rsidP="00CA10C2">
      <w:pPr>
        <w:pStyle w:val="Corpotesto"/>
        <w:tabs>
          <w:tab w:val="left" w:pos="6862"/>
        </w:tabs>
        <w:spacing w:before="100"/>
        <w:ind w:left="393" w:right="330"/>
        <w:jc w:val="both"/>
        <w:rPr>
          <w:rFonts w:asciiTheme="majorBidi" w:hAnsiTheme="majorBidi" w:cstheme="majorBidi"/>
          <w:spacing w:val="-22"/>
          <w:w w:val="90"/>
        </w:rPr>
      </w:pPr>
      <w:r w:rsidRPr="00CA10C2">
        <w:rPr>
          <w:rFonts w:asciiTheme="majorBidi" w:hAnsiTheme="majorBidi" w:cstheme="majorBidi"/>
          <w:w w:val="90"/>
        </w:rPr>
        <w:t>in</w:t>
      </w:r>
      <w:r w:rsidRPr="00CA10C2">
        <w:rPr>
          <w:rFonts w:asciiTheme="majorBidi" w:hAnsiTheme="majorBidi" w:cstheme="majorBidi"/>
          <w:spacing w:val="-28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qualità</w:t>
      </w:r>
      <w:r w:rsidRPr="00CA10C2">
        <w:rPr>
          <w:rFonts w:asciiTheme="majorBidi" w:hAnsiTheme="majorBidi" w:cstheme="majorBidi"/>
          <w:spacing w:val="-27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di</w:t>
      </w:r>
      <w:r w:rsidRPr="00CA10C2">
        <w:rPr>
          <w:rFonts w:asciiTheme="majorBidi" w:hAnsiTheme="majorBidi" w:cstheme="majorBidi"/>
          <w:w w:val="90"/>
          <w:u w:val="single"/>
        </w:rPr>
        <w:t xml:space="preserve"> </w:t>
      </w:r>
      <w:r w:rsidRPr="00CA10C2">
        <w:rPr>
          <w:rFonts w:asciiTheme="majorBidi" w:hAnsiTheme="majorBidi" w:cstheme="majorBidi"/>
          <w:w w:val="90"/>
          <w:u w:val="single"/>
        </w:rPr>
        <w:tab/>
      </w:r>
      <w:r w:rsidRPr="00CA10C2">
        <w:rPr>
          <w:rFonts w:asciiTheme="majorBidi" w:hAnsiTheme="majorBidi" w:cstheme="majorBidi"/>
          <w:w w:val="85"/>
        </w:rPr>
        <w:t>(specificare</w:t>
      </w:r>
      <w:r w:rsidRPr="00CA10C2">
        <w:rPr>
          <w:rFonts w:asciiTheme="majorBidi" w:hAnsiTheme="majorBidi" w:cstheme="majorBidi"/>
          <w:spacing w:val="-26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la</w:t>
      </w:r>
      <w:r w:rsidRPr="00CA10C2">
        <w:rPr>
          <w:rFonts w:asciiTheme="majorBidi" w:hAnsiTheme="majorBidi" w:cstheme="majorBidi"/>
          <w:spacing w:val="-27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tipologia</w:t>
      </w:r>
      <w:r w:rsidRPr="00CA10C2">
        <w:rPr>
          <w:rFonts w:asciiTheme="majorBidi" w:hAnsiTheme="majorBidi" w:cstheme="majorBidi"/>
          <w:spacing w:val="-26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del</w:t>
      </w:r>
      <w:r w:rsidRPr="00CA10C2">
        <w:rPr>
          <w:rFonts w:asciiTheme="majorBidi" w:hAnsiTheme="majorBidi" w:cstheme="majorBidi"/>
          <w:spacing w:val="-27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soggetto portatore</w:t>
      </w:r>
      <w:r w:rsidRPr="00CA10C2">
        <w:rPr>
          <w:rFonts w:asciiTheme="majorBidi" w:hAnsiTheme="majorBidi" w:cstheme="majorBidi"/>
          <w:spacing w:val="-31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di</w:t>
      </w:r>
      <w:r w:rsidRPr="00CA10C2">
        <w:rPr>
          <w:rFonts w:asciiTheme="majorBidi" w:hAnsiTheme="majorBidi" w:cstheme="majorBidi"/>
          <w:spacing w:val="-30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interesse</w:t>
      </w:r>
      <w:r w:rsidRPr="00CA10C2">
        <w:rPr>
          <w:rFonts w:asciiTheme="majorBidi" w:hAnsiTheme="majorBidi" w:cstheme="majorBidi"/>
          <w:spacing w:val="-31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e</w:t>
      </w:r>
      <w:r w:rsidRPr="00CA10C2">
        <w:rPr>
          <w:rFonts w:asciiTheme="majorBidi" w:hAnsiTheme="majorBidi" w:cstheme="majorBidi"/>
          <w:spacing w:val="-30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la</w:t>
      </w:r>
      <w:r w:rsidRPr="00CA10C2">
        <w:rPr>
          <w:rFonts w:asciiTheme="majorBidi" w:hAnsiTheme="majorBidi" w:cstheme="majorBidi"/>
          <w:spacing w:val="-30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categoria</w:t>
      </w:r>
      <w:r w:rsidRPr="00CA10C2">
        <w:rPr>
          <w:rFonts w:asciiTheme="majorBidi" w:hAnsiTheme="majorBidi" w:cstheme="majorBidi"/>
          <w:spacing w:val="-30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di</w:t>
      </w:r>
      <w:r w:rsidRPr="00CA10C2">
        <w:rPr>
          <w:rFonts w:asciiTheme="majorBidi" w:hAnsiTheme="majorBidi" w:cstheme="majorBidi"/>
          <w:spacing w:val="-31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appartenenza:</w:t>
      </w:r>
      <w:r w:rsidRPr="00CA10C2">
        <w:rPr>
          <w:rFonts w:asciiTheme="majorBidi" w:hAnsiTheme="majorBidi" w:cstheme="majorBidi"/>
          <w:spacing w:val="-31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esempio</w:t>
      </w:r>
      <w:r w:rsidRPr="00CA10C2">
        <w:rPr>
          <w:rFonts w:asciiTheme="majorBidi" w:hAnsiTheme="majorBidi" w:cstheme="majorBidi"/>
          <w:spacing w:val="-30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Organizzazioni</w:t>
      </w:r>
      <w:r w:rsidRPr="00CA10C2">
        <w:rPr>
          <w:rFonts w:asciiTheme="majorBidi" w:hAnsiTheme="majorBidi" w:cstheme="majorBidi"/>
          <w:spacing w:val="-31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Sindacali</w:t>
      </w:r>
      <w:r w:rsidRPr="00CA10C2">
        <w:rPr>
          <w:rFonts w:asciiTheme="majorBidi" w:hAnsiTheme="majorBidi" w:cstheme="majorBidi"/>
          <w:spacing w:val="-31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Rappresentative,</w:t>
      </w:r>
      <w:r w:rsidRPr="00CA10C2">
        <w:rPr>
          <w:rFonts w:asciiTheme="majorBidi" w:hAnsiTheme="majorBidi" w:cstheme="majorBidi"/>
          <w:spacing w:val="-31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Enti, Associazioni,</w:t>
      </w:r>
      <w:r w:rsidRPr="00CA10C2">
        <w:rPr>
          <w:rFonts w:asciiTheme="majorBidi" w:hAnsiTheme="majorBidi" w:cstheme="majorBidi"/>
          <w:spacing w:val="-21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ecc.)</w:t>
      </w:r>
      <w:r w:rsidRPr="00CA10C2">
        <w:rPr>
          <w:rFonts w:asciiTheme="majorBidi" w:hAnsiTheme="majorBidi" w:cstheme="majorBidi"/>
          <w:spacing w:val="-18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formula</w:t>
      </w:r>
      <w:r w:rsidRPr="00CA10C2">
        <w:rPr>
          <w:rFonts w:asciiTheme="majorBidi" w:hAnsiTheme="majorBidi" w:cstheme="majorBidi"/>
          <w:spacing w:val="-19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le</w:t>
      </w:r>
      <w:r w:rsidRPr="00CA10C2">
        <w:rPr>
          <w:rFonts w:asciiTheme="majorBidi" w:hAnsiTheme="majorBidi" w:cstheme="majorBidi"/>
          <w:spacing w:val="-21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seguenti</w:t>
      </w:r>
      <w:r w:rsidRPr="00CA10C2">
        <w:rPr>
          <w:rFonts w:asciiTheme="majorBidi" w:hAnsiTheme="majorBidi" w:cstheme="majorBidi"/>
          <w:spacing w:val="-20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osservazioni</w:t>
      </w:r>
      <w:r w:rsidRPr="00CA10C2">
        <w:rPr>
          <w:rFonts w:asciiTheme="majorBidi" w:hAnsiTheme="majorBidi" w:cstheme="majorBidi"/>
          <w:spacing w:val="-19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e/o</w:t>
      </w:r>
      <w:r w:rsidRPr="00CA10C2">
        <w:rPr>
          <w:rFonts w:asciiTheme="majorBidi" w:hAnsiTheme="majorBidi" w:cstheme="majorBidi"/>
          <w:spacing w:val="-22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proposte</w:t>
      </w:r>
      <w:r w:rsidRPr="00CA10C2">
        <w:rPr>
          <w:rFonts w:asciiTheme="majorBidi" w:hAnsiTheme="majorBidi" w:cstheme="majorBidi"/>
          <w:spacing w:val="-18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relative</w:t>
      </w:r>
      <w:r w:rsidRPr="00CA10C2">
        <w:rPr>
          <w:rFonts w:asciiTheme="majorBidi" w:hAnsiTheme="majorBidi" w:cstheme="majorBidi"/>
          <w:spacing w:val="-18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allo</w:t>
      </w:r>
      <w:r w:rsidRPr="00CA10C2">
        <w:rPr>
          <w:rFonts w:asciiTheme="majorBidi" w:hAnsiTheme="majorBidi" w:cstheme="majorBidi"/>
          <w:spacing w:val="-21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schema</w:t>
      </w:r>
      <w:r w:rsidRPr="00CA10C2">
        <w:rPr>
          <w:rFonts w:asciiTheme="majorBidi" w:hAnsiTheme="majorBidi" w:cstheme="majorBidi"/>
          <w:spacing w:val="-19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del</w:t>
      </w:r>
      <w:r w:rsidRPr="00CA10C2">
        <w:rPr>
          <w:rFonts w:asciiTheme="majorBidi" w:hAnsiTheme="majorBidi" w:cstheme="majorBidi"/>
          <w:spacing w:val="-19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Piano</w:t>
      </w:r>
      <w:r w:rsidRPr="00CA10C2">
        <w:rPr>
          <w:rFonts w:asciiTheme="majorBidi" w:hAnsiTheme="majorBidi" w:cstheme="majorBidi"/>
          <w:spacing w:val="-19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Triennale</w:t>
      </w:r>
      <w:r w:rsidRPr="00CA10C2">
        <w:rPr>
          <w:rFonts w:asciiTheme="majorBidi" w:hAnsiTheme="majorBidi" w:cstheme="majorBidi"/>
          <w:spacing w:val="-21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 xml:space="preserve">per </w:t>
      </w:r>
      <w:r w:rsidRPr="00CA10C2">
        <w:rPr>
          <w:rFonts w:asciiTheme="majorBidi" w:hAnsiTheme="majorBidi" w:cstheme="majorBidi"/>
          <w:w w:val="90"/>
        </w:rPr>
        <w:t>la</w:t>
      </w:r>
      <w:r w:rsidRPr="00CA10C2">
        <w:rPr>
          <w:rFonts w:asciiTheme="majorBidi" w:hAnsiTheme="majorBidi" w:cstheme="majorBidi"/>
          <w:spacing w:val="-20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Prevenzione</w:t>
      </w:r>
      <w:r w:rsidRPr="00CA10C2">
        <w:rPr>
          <w:rFonts w:asciiTheme="majorBidi" w:hAnsiTheme="majorBidi" w:cstheme="majorBidi"/>
          <w:spacing w:val="-20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della</w:t>
      </w:r>
      <w:r w:rsidRPr="00CA10C2">
        <w:rPr>
          <w:rFonts w:asciiTheme="majorBidi" w:hAnsiTheme="majorBidi" w:cstheme="majorBidi"/>
          <w:spacing w:val="-20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Corruzione</w:t>
      </w:r>
      <w:r w:rsidRPr="00CA10C2">
        <w:rPr>
          <w:rFonts w:asciiTheme="majorBidi" w:hAnsiTheme="majorBidi" w:cstheme="majorBidi"/>
          <w:spacing w:val="-20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e</w:t>
      </w:r>
      <w:r w:rsidRPr="00CA10C2">
        <w:rPr>
          <w:rFonts w:asciiTheme="majorBidi" w:hAnsiTheme="majorBidi" w:cstheme="majorBidi"/>
          <w:spacing w:val="-20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della</w:t>
      </w:r>
      <w:r w:rsidRPr="00CA10C2">
        <w:rPr>
          <w:rFonts w:asciiTheme="majorBidi" w:hAnsiTheme="majorBidi" w:cstheme="majorBidi"/>
          <w:spacing w:val="-21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Trasparenza</w:t>
      </w:r>
      <w:r w:rsidRPr="00CA10C2">
        <w:rPr>
          <w:rFonts w:asciiTheme="majorBidi" w:hAnsiTheme="majorBidi" w:cstheme="majorBidi"/>
          <w:spacing w:val="-21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2026-2028</w:t>
      </w:r>
      <w:r w:rsidRPr="00CA10C2">
        <w:rPr>
          <w:rFonts w:asciiTheme="majorBidi" w:hAnsiTheme="majorBidi" w:cstheme="majorBidi"/>
          <w:spacing w:val="-20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dell’Ordine dei Farmacisti della Provincia di Ancona,</w:t>
      </w:r>
      <w:r w:rsidRPr="00CA10C2">
        <w:rPr>
          <w:rFonts w:asciiTheme="majorBidi" w:hAnsiTheme="majorBidi" w:cstheme="majorBidi"/>
          <w:spacing w:val="-10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consultabile</w:t>
      </w:r>
      <w:r w:rsidRPr="00CA10C2">
        <w:rPr>
          <w:rFonts w:asciiTheme="majorBidi" w:hAnsiTheme="majorBidi" w:cstheme="majorBidi"/>
          <w:spacing w:val="-11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nella</w:t>
      </w:r>
      <w:r w:rsidRPr="00CA10C2">
        <w:rPr>
          <w:rFonts w:asciiTheme="majorBidi" w:hAnsiTheme="majorBidi" w:cstheme="majorBidi"/>
          <w:spacing w:val="-11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Sezione</w:t>
      </w:r>
      <w:r w:rsidRPr="00CA10C2">
        <w:rPr>
          <w:rFonts w:asciiTheme="majorBidi" w:hAnsiTheme="majorBidi" w:cstheme="majorBidi"/>
          <w:spacing w:val="-10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“Amministrazione</w:t>
      </w:r>
      <w:r w:rsidRPr="00CA10C2">
        <w:rPr>
          <w:rFonts w:asciiTheme="majorBidi" w:hAnsiTheme="majorBidi" w:cstheme="majorBidi"/>
          <w:spacing w:val="-11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Trasparente"</w:t>
      </w:r>
      <w:r w:rsidRPr="00CA10C2">
        <w:rPr>
          <w:rFonts w:asciiTheme="majorBidi" w:hAnsiTheme="majorBidi" w:cstheme="majorBidi"/>
          <w:spacing w:val="-10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del</w:t>
      </w:r>
      <w:r w:rsidRPr="00CA10C2">
        <w:rPr>
          <w:rFonts w:asciiTheme="majorBidi" w:hAnsiTheme="majorBidi" w:cstheme="majorBidi"/>
          <w:spacing w:val="-11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sito</w:t>
      </w:r>
      <w:r w:rsidRPr="00CA10C2">
        <w:rPr>
          <w:rFonts w:asciiTheme="majorBidi" w:hAnsiTheme="majorBidi" w:cstheme="majorBidi"/>
          <w:spacing w:val="-11"/>
          <w:w w:val="90"/>
        </w:rPr>
        <w:t xml:space="preserve"> </w:t>
      </w:r>
      <w:r w:rsidRPr="00CA10C2">
        <w:rPr>
          <w:rFonts w:asciiTheme="majorBidi" w:hAnsiTheme="majorBidi" w:cstheme="majorBidi"/>
          <w:w w:val="90"/>
        </w:rPr>
        <w:t>istituzionale dell'Ente:</w:t>
      </w:r>
      <w:r w:rsidRPr="00CA10C2">
        <w:rPr>
          <w:rFonts w:asciiTheme="majorBidi" w:hAnsiTheme="majorBidi" w:cstheme="majorBidi"/>
          <w:spacing w:val="-22"/>
          <w:w w:val="90"/>
        </w:rPr>
        <w:t xml:space="preserve"> </w:t>
      </w:r>
    </w:p>
    <w:p w14:paraId="0CD328BC" w14:textId="77777777" w:rsidR="00467B38" w:rsidRPr="00CA10C2" w:rsidRDefault="00467B38" w:rsidP="00CA10C2">
      <w:pPr>
        <w:pStyle w:val="Corpotesto"/>
        <w:tabs>
          <w:tab w:val="left" w:pos="6862"/>
        </w:tabs>
        <w:spacing w:before="100"/>
        <w:ind w:left="393" w:right="330"/>
        <w:jc w:val="both"/>
        <w:rPr>
          <w:rFonts w:asciiTheme="majorBidi" w:hAnsiTheme="majorBidi" w:cstheme="majorBidi"/>
        </w:rPr>
      </w:pPr>
    </w:p>
    <w:p w14:paraId="3D9174EB" w14:textId="77777777" w:rsidR="00CA10C2" w:rsidRPr="00CA10C2" w:rsidRDefault="00CA10C2" w:rsidP="00CA10C2">
      <w:pPr>
        <w:pStyle w:val="Titolo2"/>
        <w:spacing w:line="272" w:lineRule="exact"/>
        <w:ind w:left="393"/>
        <w:jc w:val="left"/>
        <w:rPr>
          <w:rFonts w:asciiTheme="majorBidi" w:hAnsiTheme="majorBidi" w:cstheme="majorBidi"/>
        </w:rPr>
      </w:pPr>
      <w:r w:rsidRPr="00CA10C2">
        <w:rPr>
          <w:rFonts w:asciiTheme="majorBidi" w:hAnsiTheme="majorBidi" w:cstheme="majorBidi"/>
          <w:w w:val="90"/>
        </w:rPr>
        <w:t>Osservazioni:</w:t>
      </w:r>
    </w:p>
    <w:p w14:paraId="103F1F09" w14:textId="77777777" w:rsidR="00CA10C2" w:rsidRPr="00CA10C2" w:rsidRDefault="00000000" w:rsidP="00CA10C2">
      <w:pPr>
        <w:pStyle w:val="Corpotesto"/>
        <w:spacing w:before="8"/>
        <w:rPr>
          <w:rFonts w:asciiTheme="majorBidi" w:hAnsiTheme="majorBidi" w:cstheme="majorBidi"/>
          <w:b/>
          <w:sz w:val="19"/>
        </w:rPr>
      </w:pPr>
      <w:r>
        <w:rPr>
          <w:rFonts w:asciiTheme="majorBidi" w:hAnsiTheme="majorBidi" w:cstheme="majorBidi"/>
        </w:rPr>
        <w:pict w14:anchorId="1330AD3F">
          <v:shape id="_x0000_s1059" style="position:absolute;margin-left:78pt;margin-top:13.55pt;width:468pt;height:.1pt;z-index:-251639808;mso-wrap-distance-left:0;mso-wrap-distance-right:0;mso-position-horizontal-relative:page" coordorigin="1560,271" coordsize="9360,0" path="m1560,271r9360,e" filled="f" strokeweight=".48pt">
            <v:stroke dashstyle="1 1"/>
            <v:path arrowok="t"/>
            <w10:wrap type="topAndBottom" anchorx="page"/>
          </v:shape>
        </w:pict>
      </w:r>
    </w:p>
    <w:p w14:paraId="60965091" w14:textId="77777777" w:rsidR="00CA10C2" w:rsidRPr="00CA10C2" w:rsidRDefault="00CA10C2" w:rsidP="00CA10C2">
      <w:pPr>
        <w:pStyle w:val="Corpotesto"/>
        <w:rPr>
          <w:rFonts w:asciiTheme="majorBidi" w:hAnsiTheme="majorBidi" w:cstheme="majorBidi"/>
          <w:b/>
          <w:sz w:val="20"/>
        </w:rPr>
      </w:pPr>
    </w:p>
    <w:p w14:paraId="019DC2A4" w14:textId="77777777" w:rsidR="00CA10C2" w:rsidRPr="00CA10C2" w:rsidRDefault="00000000" w:rsidP="00CA10C2">
      <w:pPr>
        <w:pStyle w:val="Corpotesto"/>
        <w:spacing w:before="3"/>
        <w:rPr>
          <w:rFonts w:asciiTheme="majorBidi" w:hAnsiTheme="majorBidi" w:cstheme="majorBidi"/>
          <w:b/>
          <w:sz w:val="26"/>
        </w:rPr>
      </w:pPr>
      <w:r>
        <w:rPr>
          <w:rFonts w:asciiTheme="majorBidi" w:hAnsiTheme="majorBidi" w:cstheme="majorBidi"/>
        </w:rPr>
        <w:pict w14:anchorId="4D72F7BE">
          <v:shape id="_x0000_s1060" style="position:absolute;margin-left:78pt;margin-top:17.3pt;width:468pt;height:.1pt;z-index:-251638784;mso-wrap-distance-left:0;mso-wrap-distance-right:0;mso-position-horizontal-relative:page" coordorigin="1560,346" coordsize="9360,0" path="m1560,346r9360,e" filled="f" strokeweight=".48pt">
            <v:stroke dashstyle="1 1"/>
            <v:path arrowok="t"/>
            <w10:wrap type="topAndBottom" anchorx="page"/>
          </v:shape>
        </w:pict>
      </w:r>
    </w:p>
    <w:p w14:paraId="1C40B9A3" w14:textId="77777777" w:rsidR="00CA10C2" w:rsidRPr="00CA10C2" w:rsidRDefault="00CA10C2" w:rsidP="00CA10C2">
      <w:pPr>
        <w:pStyle w:val="Corpotesto"/>
        <w:rPr>
          <w:rFonts w:asciiTheme="majorBidi" w:hAnsiTheme="majorBidi" w:cstheme="majorBidi"/>
          <w:b/>
          <w:sz w:val="20"/>
        </w:rPr>
      </w:pPr>
    </w:p>
    <w:p w14:paraId="7A1E748F" w14:textId="77777777" w:rsidR="00CA10C2" w:rsidRPr="00CA10C2" w:rsidRDefault="00000000" w:rsidP="00CA10C2">
      <w:pPr>
        <w:pStyle w:val="Corpotesto"/>
        <w:spacing w:before="2"/>
        <w:rPr>
          <w:rFonts w:asciiTheme="majorBidi" w:hAnsiTheme="majorBidi" w:cstheme="majorBidi"/>
          <w:b/>
          <w:sz w:val="26"/>
        </w:rPr>
      </w:pPr>
      <w:r>
        <w:rPr>
          <w:rFonts w:asciiTheme="majorBidi" w:hAnsiTheme="majorBidi" w:cstheme="majorBidi"/>
        </w:rPr>
        <w:pict w14:anchorId="4E971428">
          <v:shape id="_x0000_s1061" style="position:absolute;margin-left:78pt;margin-top:17.3pt;width:468pt;height:.1pt;z-index:-251637760;mso-wrap-distance-left:0;mso-wrap-distance-right:0;mso-position-horizontal-relative:page" coordorigin="1560,346" coordsize="9360,0" path="m1560,346r9360,e" filled="f" strokeweight=".48pt">
            <v:stroke dashstyle="1 1"/>
            <v:path arrowok="t"/>
            <w10:wrap type="topAndBottom" anchorx="page"/>
          </v:shape>
        </w:pict>
      </w:r>
    </w:p>
    <w:p w14:paraId="7D6A8F30" w14:textId="77777777" w:rsidR="00CA10C2" w:rsidRPr="00CA10C2" w:rsidRDefault="00CA10C2" w:rsidP="00CA10C2">
      <w:pPr>
        <w:pStyle w:val="Corpotesto"/>
        <w:rPr>
          <w:rFonts w:asciiTheme="majorBidi" w:hAnsiTheme="majorBidi" w:cstheme="majorBidi"/>
          <w:b/>
          <w:sz w:val="20"/>
        </w:rPr>
      </w:pPr>
    </w:p>
    <w:p w14:paraId="7C0428FB" w14:textId="77777777" w:rsidR="00CA10C2" w:rsidRPr="00CA10C2" w:rsidRDefault="00000000" w:rsidP="00CA10C2">
      <w:pPr>
        <w:pStyle w:val="Corpotesto"/>
        <w:spacing w:before="3"/>
        <w:rPr>
          <w:rFonts w:asciiTheme="majorBidi" w:hAnsiTheme="majorBidi" w:cstheme="majorBidi"/>
          <w:b/>
          <w:sz w:val="26"/>
        </w:rPr>
      </w:pPr>
      <w:r>
        <w:rPr>
          <w:rFonts w:asciiTheme="majorBidi" w:hAnsiTheme="majorBidi" w:cstheme="majorBidi"/>
        </w:rPr>
        <w:pict w14:anchorId="14ED1E19">
          <v:shape id="_x0000_s1062" style="position:absolute;margin-left:78pt;margin-top:17.3pt;width:468pt;height:.1pt;z-index:-251636736;mso-wrap-distance-left:0;mso-wrap-distance-right:0;mso-position-horizontal-relative:page" coordorigin="1560,346" coordsize="9360,0" path="m1560,346r9360,e" filled="f" strokeweight=".48pt">
            <v:stroke dashstyle="1 1"/>
            <v:path arrowok="t"/>
            <w10:wrap type="topAndBottom" anchorx="page"/>
          </v:shape>
        </w:pict>
      </w:r>
    </w:p>
    <w:p w14:paraId="46A531D3" w14:textId="77777777" w:rsidR="00CA10C2" w:rsidRPr="00CA10C2" w:rsidRDefault="00CA10C2" w:rsidP="00CA10C2">
      <w:pPr>
        <w:pStyle w:val="Corpotesto"/>
        <w:rPr>
          <w:rFonts w:asciiTheme="majorBidi" w:hAnsiTheme="majorBidi" w:cstheme="majorBidi"/>
          <w:b/>
          <w:sz w:val="20"/>
        </w:rPr>
      </w:pPr>
    </w:p>
    <w:p w14:paraId="4A75433E" w14:textId="77777777" w:rsidR="00CA10C2" w:rsidRPr="00CA10C2" w:rsidRDefault="00000000" w:rsidP="00CA10C2">
      <w:pPr>
        <w:pStyle w:val="Corpotesto"/>
        <w:spacing w:before="2"/>
        <w:rPr>
          <w:rFonts w:asciiTheme="majorBidi" w:hAnsiTheme="majorBidi" w:cstheme="majorBidi"/>
          <w:b/>
          <w:sz w:val="26"/>
        </w:rPr>
      </w:pPr>
      <w:r>
        <w:rPr>
          <w:rFonts w:asciiTheme="majorBidi" w:hAnsiTheme="majorBidi" w:cstheme="majorBidi"/>
        </w:rPr>
        <w:pict w14:anchorId="67A85735">
          <v:shape id="_x0000_s1063" style="position:absolute;margin-left:77.3pt;margin-top:17.3pt;width:468.7pt;height:.1pt;z-index:-251635712;mso-wrap-distance-left:0;mso-wrap-distance-right:0;mso-position-horizontal-relative:page" coordorigin="1546,346" coordsize="9374,0" path="m1546,346r9374,e" filled="f" strokeweight=".48pt">
            <v:stroke dashstyle="1 1"/>
            <v:path arrowok="t"/>
            <w10:wrap type="topAndBottom" anchorx="page"/>
          </v:shape>
        </w:pict>
      </w:r>
    </w:p>
    <w:p w14:paraId="0FA18854" w14:textId="77777777" w:rsidR="00CA10C2" w:rsidRPr="00CA10C2" w:rsidRDefault="00CA10C2" w:rsidP="00CA10C2">
      <w:pPr>
        <w:pStyle w:val="Corpotesto"/>
        <w:spacing w:before="10"/>
        <w:rPr>
          <w:rFonts w:asciiTheme="majorBidi" w:hAnsiTheme="majorBidi" w:cstheme="majorBidi"/>
          <w:b/>
          <w:sz w:val="8"/>
        </w:rPr>
      </w:pPr>
    </w:p>
    <w:p w14:paraId="42F7BA15" w14:textId="77777777" w:rsidR="00CA10C2" w:rsidRPr="00CA10C2" w:rsidRDefault="00CA10C2" w:rsidP="00CA10C2">
      <w:pPr>
        <w:spacing w:before="99"/>
        <w:ind w:left="393"/>
        <w:rPr>
          <w:rFonts w:asciiTheme="majorBidi" w:hAnsiTheme="majorBidi" w:cstheme="majorBidi"/>
          <w:b/>
          <w:sz w:val="24"/>
        </w:rPr>
      </w:pPr>
      <w:r w:rsidRPr="00CA10C2">
        <w:rPr>
          <w:rFonts w:asciiTheme="majorBidi" w:hAnsiTheme="majorBidi" w:cstheme="majorBidi"/>
          <w:b/>
          <w:w w:val="90"/>
          <w:sz w:val="24"/>
        </w:rPr>
        <w:t>Proposte:</w:t>
      </w:r>
    </w:p>
    <w:p w14:paraId="34AAA0FB" w14:textId="77777777" w:rsidR="00CA10C2" w:rsidRPr="00CA10C2" w:rsidRDefault="00000000" w:rsidP="00CA10C2">
      <w:pPr>
        <w:pStyle w:val="Corpotesto"/>
        <w:spacing w:before="8"/>
        <w:rPr>
          <w:rFonts w:asciiTheme="majorBidi" w:hAnsiTheme="majorBidi" w:cstheme="majorBidi"/>
          <w:b/>
          <w:sz w:val="19"/>
        </w:rPr>
      </w:pPr>
      <w:r>
        <w:rPr>
          <w:rFonts w:asciiTheme="majorBidi" w:hAnsiTheme="majorBidi" w:cstheme="majorBidi"/>
        </w:rPr>
        <w:pict w14:anchorId="402679F3">
          <v:shape id="_x0000_s1064" style="position:absolute;margin-left:78pt;margin-top:13.55pt;width:468pt;height:.1pt;z-index:-251634688;mso-wrap-distance-left:0;mso-wrap-distance-right:0;mso-position-horizontal-relative:page" coordorigin="1560,271" coordsize="9360,0" path="m1560,271r9360,e" filled="f" strokeweight=".48pt">
            <v:stroke dashstyle="1 1"/>
            <v:path arrowok="t"/>
            <w10:wrap type="topAndBottom" anchorx="page"/>
          </v:shape>
        </w:pict>
      </w:r>
    </w:p>
    <w:p w14:paraId="10EE7F80" w14:textId="77777777" w:rsidR="00CA10C2" w:rsidRPr="00CA10C2" w:rsidRDefault="00CA10C2" w:rsidP="00CA10C2">
      <w:pPr>
        <w:pStyle w:val="Corpotesto"/>
        <w:rPr>
          <w:rFonts w:asciiTheme="majorBidi" w:hAnsiTheme="majorBidi" w:cstheme="majorBidi"/>
          <w:b/>
          <w:sz w:val="20"/>
        </w:rPr>
      </w:pPr>
    </w:p>
    <w:p w14:paraId="289DFB76" w14:textId="77777777" w:rsidR="00CA10C2" w:rsidRPr="00CA10C2" w:rsidRDefault="00000000" w:rsidP="00CA10C2">
      <w:pPr>
        <w:pStyle w:val="Corpotesto"/>
        <w:spacing w:before="3"/>
        <w:rPr>
          <w:rFonts w:asciiTheme="majorBidi" w:hAnsiTheme="majorBidi" w:cstheme="majorBidi"/>
          <w:b/>
          <w:sz w:val="26"/>
        </w:rPr>
      </w:pPr>
      <w:r>
        <w:rPr>
          <w:rFonts w:asciiTheme="majorBidi" w:hAnsiTheme="majorBidi" w:cstheme="majorBidi"/>
        </w:rPr>
        <w:pict w14:anchorId="1F21361F">
          <v:shape id="_x0000_s1065" style="position:absolute;margin-left:78pt;margin-top:17.3pt;width:468pt;height:.1pt;z-index:-251633664;mso-wrap-distance-left:0;mso-wrap-distance-right:0;mso-position-horizontal-relative:page" coordorigin="1560,346" coordsize="9360,0" path="m1560,346r9360,e" filled="f" strokeweight=".48pt">
            <v:stroke dashstyle="1 1"/>
            <v:path arrowok="t"/>
            <w10:wrap type="topAndBottom" anchorx="page"/>
          </v:shape>
        </w:pict>
      </w:r>
    </w:p>
    <w:p w14:paraId="4FC4ACEA" w14:textId="77777777" w:rsidR="00CA10C2" w:rsidRPr="00CA10C2" w:rsidRDefault="00CA10C2" w:rsidP="00CA10C2">
      <w:pPr>
        <w:pStyle w:val="Corpotesto"/>
        <w:rPr>
          <w:rFonts w:asciiTheme="majorBidi" w:hAnsiTheme="majorBidi" w:cstheme="majorBidi"/>
          <w:b/>
          <w:sz w:val="20"/>
        </w:rPr>
      </w:pPr>
    </w:p>
    <w:p w14:paraId="472A7F0C" w14:textId="77777777" w:rsidR="00CA10C2" w:rsidRPr="00CA10C2" w:rsidRDefault="00000000" w:rsidP="00CA10C2">
      <w:pPr>
        <w:pStyle w:val="Corpotesto"/>
        <w:spacing w:before="2"/>
        <w:rPr>
          <w:rFonts w:asciiTheme="majorBidi" w:hAnsiTheme="majorBidi" w:cstheme="majorBidi"/>
          <w:b/>
          <w:sz w:val="26"/>
        </w:rPr>
      </w:pPr>
      <w:r>
        <w:rPr>
          <w:rFonts w:asciiTheme="majorBidi" w:hAnsiTheme="majorBidi" w:cstheme="majorBidi"/>
        </w:rPr>
        <w:pict w14:anchorId="58260ABE">
          <v:shape id="_x0000_s1066" style="position:absolute;margin-left:78pt;margin-top:17.3pt;width:468pt;height:.1pt;z-index:-251632640;mso-wrap-distance-left:0;mso-wrap-distance-right:0;mso-position-horizontal-relative:page" coordorigin="1560,346" coordsize="9360,0" path="m1560,346r9360,e" filled="f" strokeweight=".48pt">
            <v:stroke dashstyle="1 1"/>
            <v:path arrowok="t"/>
            <w10:wrap type="topAndBottom" anchorx="page"/>
          </v:shape>
        </w:pict>
      </w:r>
    </w:p>
    <w:p w14:paraId="4458DABB" w14:textId="77777777" w:rsidR="00CA10C2" w:rsidRPr="00CA10C2" w:rsidRDefault="00CA10C2" w:rsidP="00CA10C2">
      <w:pPr>
        <w:pStyle w:val="Corpotesto"/>
        <w:rPr>
          <w:rFonts w:asciiTheme="majorBidi" w:hAnsiTheme="majorBidi" w:cstheme="majorBidi"/>
          <w:b/>
          <w:sz w:val="20"/>
        </w:rPr>
      </w:pPr>
    </w:p>
    <w:p w14:paraId="1FCC1CF0" w14:textId="77777777" w:rsidR="00CA10C2" w:rsidRPr="00CA10C2" w:rsidRDefault="00000000" w:rsidP="00CA10C2">
      <w:pPr>
        <w:pStyle w:val="Corpotesto"/>
        <w:spacing w:before="3"/>
        <w:rPr>
          <w:rFonts w:asciiTheme="majorBidi" w:hAnsiTheme="majorBidi" w:cstheme="majorBidi"/>
          <w:b/>
          <w:sz w:val="26"/>
        </w:rPr>
      </w:pPr>
      <w:r>
        <w:rPr>
          <w:rFonts w:asciiTheme="majorBidi" w:hAnsiTheme="majorBidi" w:cstheme="majorBidi"/>
        </w:rPr>
        <w:pict w14:anchorId="4676FFCD">
          <v:shape id="_x0000_s1067" style="position:absolute;margin-left:78pt;margin-top:17.3pt;width:468pt;height:.1pt;z-index:-251631616;mso-wrap-distance-left:0;mso-wrap-distance-right:0;mso-position-horizontal-relative:page" coordorigin="1560,346" coordsize="9360,0" path="m1560,346r9360,e" filled="f" strokeweight=".48pt">
            <v:stroke dashstyle="1 1"/>
            <v:path arrowok="t"/>
            <w10:wrap type="topAndBottom" anchorx="page"/>
          </v:shape>
        </w:pict>
      </w:r>
    </w:p>
    <w:p w14:paraId="747EF754" w14:textId="77777777" w:rsidR="00CA10C2" w:rsidRPr="00CA10C2" w:rsidRDefault="00CA10C2" w:rsidP="00CA10C2">
      <w:pPr>
        <w:pStyle w:val="Corpotesto"/>
        <w:rPr>
          <w:rFonts w:asciiTheme="majorBidi" w:hAnsiTheme="majorBidi" w:cstheme="majorBidi"/>
          <w:b/>
          <w:sz w:val="20"/>
        </w:rPr>
      </w:pPr>
    </w:p>
    <w:p w14:paraId="45E3510B" w14:textId="77777777" w:rsidR="00CA10C2" w:rsidRPr="00CA10C2" w:rsidRDefault="00000000" w:rsidP="00CA10C2">
      <w:pPr>
        <w:pStyle w:val="Corpotesto"/>
        <w:spacing w:before="2"/>
        <w:rPr>
          <w:rFonts w:asciiTheme="majorBidi" w:hAnsiTheme="majorBidi" w:cstheme="majorBidi"/>
          <w:b/>
          <w:sz w:val="26"/>
        </w:rPr>
      </w:pPr>
      <w:r>
        <w:rPr>
          <w:rFonts w:asciiTheme="majorBidi" w:hAnsiTheme="majorBidi" w:cstheme="majorBidi"/>
        </w:rPr>
        <w:pict w14:anchorId="5E404113">
          <v:shape id="_x0000_s1068" style="position:absolute;margin-left:77.3pt;margin-top:17.3pt;width:468.7pt;height:.1pt;z-index:-251630592;mso-wrap-distance-left:0;mso-wrap-distance-right:0;mso-position-horizontal-relative:page" coordorigin="1546,346" coordsize="9374,0" path="m1546,346r9374,e" filled="f" strokeweight=".48pt">
            <v:stroke dashstyle="1 1"/>
            <v:path arrowok="t"/>
            <w10:wrap type="topAndBottom" anchorx="page"/>
          </v:shape>
        </w:pict>
      </w:r>
    </w:p>
    <w:p w14:paraId="3CA8F2D4" w14:textId="559CB57D" w:rsidR="00CA10C2" w:rsidRPr="00CA10C2" w:rsidRDefault="00CA10C2" w:rsidP="00CA10C2">
      <w:pPr>
        <w:spacing w:before="80"/>
        <w:ind w:left="839" w:right="275"/>
        <w:jc w:val="both"/>
        <w:rPr>
          <w:rFonts w:asciiTheme="majorBidi" w:hAnsiTheme="majorBidi" w:cstheme="majorBidi"/>
          <w:sz w:val="16"/>
        </w:rPr>
      </w:pPr>
      <w:r w:rsidRPr="00CA10C2">
        <w:rPr>
          <w:rFonts w:asciiTheme="majorBidi" w:hAnsiTheme="majorBidi" w:cstheme="majorBidi"/>
          <w:w w:val="85"/>
          <w:sz w:val="16"/>
        </w:rPr>
        <w:t>Informativa</w:t>
      </w:r>
      <w:r w:rsidRPr="00CA10C2">
        <w:rPr>
          <w:rFonts w:asciiTheme="majorBidi" w:hAnsiTheme="majorBidi" w:cstheme="majorBidi"/>
          <w:spacing w:val="-5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per</w:t>
      </w:r>
      <w:r w:rsidRPr="00CA10C2">
        <w:rPr>
          <w:rFonts w:asciiTheme="majorBidi" w:hAnsiTheme="majorBidi" w:cstheme="majorBidi"/>
          <w:spacing w:val="-6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il</w:t>
      </w:r>
      <w:r w:rsidRPr="00CA10C2">
        <w:rPr>
          <w:rFonts w:asciiTheme="majorBidi" w:hAnsiTheme="majorBidi" w:cstheme="majorBidi"/>
          <w:spacing w:val="-8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trattamento</w:t>
      </w:r>
      <w:r w:rsidRPr="00CA10C2">
        <w:rPr>
          <w:rFonts w:asciiTheme="majorBidi" w:hAnsiTheme="majorBidi" w:cstheme="majorBidi"/>
          <w:spacing w:val="-5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dei</w:t>
      </w:r>
      <w:r w:rsidRPr="00CA10C2">
        <w:rPr>
          <w:rFonts w:asciiTheme="majorBidi" w:hAnsiTheme="majorBidi" w:cstheme="majorBidi"/>
          <w:spacing w:val="-6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dati</w:t>
      </w:r>
      <w:r w:rsidRPr="00CA10C2">
        <w:rPr>
          <w:rFonts w:asciiTheme="majorBidi" w:hAnsiTheme="majorBidi" w:cstheme="majorBidi"/>
          <w:spacing w:val="-8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personali:</w:t>
      </w:r>
      <w:r w:rsidRPr="00CA10C2">
        <w:rPr>
          <w:rFonts w:asciiTheme="majorBidi" w:hAnsiTheme="majorBidi" w:cstheme="majorBidi"/>
          <w:spacing w:val="-4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il</w:t>
      </w:r>
      <w:r w:rsidRPr="00CA10C2">
        <w:rPr>
          <w:rFonts w:asciiTheme="majorBidi" w:hAnsiTheme="majorBidi" w:cstheme="majorBidi"/>
          <w:spacing w:val="-5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sottoscritto</w:t>
      </w:r>
      <w:r w:rsidRPr="00CA10C2">
        <w:rPr>
          <w:rFonts w:asciiTheme="majorBidi" w:hAnsiTheme="majorBidi" w:cstheme="majorBidi"/>
          <w:spacing w:val="-5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è</w:t>
      </w:r>
      <w:r w:rsidRPr="00CA10C2">
        <w:rPr>
          <w:rFonts w:asciiTheme="majorBidi" w:hAnsiTheme="majorBidi" w:cstheme="majorBidi"/>
          <w:spacing w:val="-8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informato</w:t>
      </w:r>
      <w:r w:rsidRPr="00CA10C2">
        <w:rPr>
          <w:rFonts w:asciiTheme="majorBidi" w:hAnsiTheme="majorBidi" w:cstheme="majorBidi"/>
          <w:spacing w:val="-8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che</w:t>
      </w:r>
      <w:r w:rsidRPr="00CA10C2">
        <w:rPr>
          <w:rFonts w:asciiTheme="majorBidi" w:hAnsiTheme="majorBidi" w:cstheme="majorBidi"/>
          <w:spacing w:val="-6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i</w:t>
      </w:r>
      <w:r w:rsidRPr="00CA10C2">
        <w:rPr>
          <w:rFonts w:asciiTheme="majorBidi" w:hAnsiTheme="majorBidi" w:cstheme="majorBidi"/>
          <w:spacing w:val="-5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dati</w:t>
      </w:r>
      <w:r w:rsidRPr="00CA10C2">
        <w:rPr>
          <w:rFonts w:asciiTheme="majorBidi" w:hAnsiTheme="majorBidi" w:cstheme="majorBidi"/>
          <w:spacing w:val="-8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personali</w:t>
      </w:r>
      <w:r w:rsidRPr="00CA10C2">
        <w:rPr>
          <w:rFonts w:asciiTheme="majorBidi" w:hAnsiTheme="majorBidi" w:cstheme="majorBidi"/>
          <w:spacing w:val="-5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forniti</w:t>
      </w:r>
      <w:r w:rsidRPr="00CA10C2">
        <w:rPr>
          <w:rFonts w:asciiTheme="majorBidi" w:hAnsiTheme="majorBidi" w:cstheme="majorBidi"/>
          <w:spacing w:val="-5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con</w:t>
      </w:r>
      <w:r w:rsidRPr="00CA10C2">
        <w:rPr>
          <w:rFonts w:asciiTheme="majorBidi" w:hAnsiTheme="majorBidi" w:cstheme="majorBidi"/>
          <w:spacing w:val="-6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la</w:t>
      </w:r>
      <w:r w:rsidRPr="00CA10C2">
        <w:rPr>
          <w:rFonts w:asciiTheme="majorBidi" w:hAnsiTheme="majorBidi" w:cstheme="majorBidi"/>
          <w:spacing w:val="-8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presente</w:t>
      </w:r>
      <w:r w:rsidRPr="00CA10C2">
        <w:rPr>
          <w:rFonts w:asciiTheme="majorBidi" w:hAnsiTheme="majorBidi" w:cstheme="majorBidi"/>
          <w:spacing w:val="-5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saranno</w:t>
      </w:r>
      <w:r w:rsidRPr="00CA10C2">
        <w:rPr>
          <w:rFonts w:asciiTheme="majorBidi" w:hAnsiTheme="majorBidi" w:cstheme="majorBidi"/>
          <w:spacing w:val="-6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trattati</w:t>
      </w:r>
      <w:r w:rsidRPr="00CA10C2">
        <w:rPr>
          <w:rFonts w:asciiTheme="majorBidi" w:hAnsiTheme="majorBidi" w:cstheme="majorBidi"/>
          <w:spacing w:val="-5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dal</w:t>
      </w:r>
      <w:r w:rsidRPr="00CA10C2">
        <w:rPr>
          <w:rFonts w:asciiTheme="majorBidi" w:hAnsiTheme="majorBidi" w:cstheme="majorBidi"/>
          <w:spacing w:val="-5"/>
          <w:w w:val="85"/>
          <w:sz w:val="16"/>
        </w:rPr>
        <w:t>l’Ordine dei Farmacisti della Provincia di Ancona (</w:t>
      </w:r>
      <w:r w:rsidRPr="00CA10C2">
        <w:rPr>
          <w:rFonts w:asciiTheme="majorBidi" w:hAnsiTheme="majorBidi" w:cstheme="majorBidi"/>
          <w:w w:val="90"/>
          <w:sz w:val="16"/>
        </w:rPr>
        <w:t>titolare)</w:t>
      </w:r>
      <w:r w:rsidRPr="00CA10C2">
        <w:rPr>
          <w:rFonts w:asciiTheme="majorBidi" w:hAnsiTheme="majorBidi" w:cstheme="majorBidi"/>
          <w:spacing w:val="-15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esclusivamente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per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il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relativo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procedimento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e</w:t>
      </w:r>
      <w:r w:rsidRPr="00CA10C2">
        <w:rPr>
          <w:rFonts w:asciiTheme="majorBidi" w:hAnsiTheme="majorBidi" w:cstheme="majorBidi"/>
          <w:spacing w:val="-15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a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tal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fine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il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loro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conferimento</w:t>
      </w:r>
      <w:r w:rsidRPr="00CA10C2">
        <w:rPr>
          <w:rFonts w:asciiTheme="majorBidi" w:hAnsiTheme="majorBidi" w:cstheme="majorBidi"/>
          <w:spacing w:val="-15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è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obbligatorio;</w:t>
      </w:r>
      <w:r w:rsidRPr="00CA10C2">
        <w:rPr>
          <w:rFonts w:asciiTheme="majorBidi" w:hAnsiTheme="majorBidi" w:cstheme="majorBidi"/>
          <w:spacing w:val="-13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la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 xml:space="preserve">mancata </w:t>
      </w:r>
      <w:r w:rsidRPr="00CA10C2">
        <w:rPr>
          <w:rFonts w:asciiTheme="majorBidi" w:hAnsiTheme="majorBidi" w:cstheme="majorBidi"/>
          <w:w w:val="85"/>
          <w:sz w:val="16"/>
        </w:rPr>
        <w:t>indicazione non permetterà l’esame delle osservazioni. Il responsabile del procedimento è il R.P.C.T. I dati personali saranno trattati dagli incaricati e dal Responsabile</w:t>
      </w:r>
      <w:r w:rsidRPr="00CA10C2">
        <w:rPr>
          <w:rFonts w:asciiTheme="majorBidi" w:hAnsiTheme="majorBidi" w:cstheme="majorBidi"/>
          <w:spacing w:val="-4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del</w:t>
      </w:r>
      <w:r w:rsidRPr="00CA10C2">
        <w:rPr>
          <w:rFonts w:asciiTheme="majorBidi" w:hAnsiTheme="majorBidi" w:cstheme="majorBidi"/>
          <w:spacing w:val="-3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Procedimento</w:t>
      </w:r>
      <w:r w:rsidRPr="00CA10C2">
        <w:rPr>
          <w:rFonts w:asciiTheme="majorBidi" w:hAnsiTheme="majorBidi" w:cstheme="majorBidi"/>
          <w:spacing w:val="-4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mediante</w:t>
      </w:r>
      <w:r w:rsidRPr="00CA10C2">
        <w:rPr>
          <w:rFonts w:asciiTheme="majorBidi" w:hAnsiTheme="majorBidi" w:cstheme="majorBidi"/>
          <w:spacing w:val="-3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procedure,</w:t>
      </w:r>
      <w:r w:rsidRPr="00CA10C2">
        <w:rPr>
          <w:rFonts w:asciiTheme="majorBidi" w:hAnsiTheme="majorBidi" w:cstheme="majorBidi"/>
          <w:spacing w:val="-2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anche</w:t>
      </w:r>
      <w:r w:rsidRPr="00CA10C2">
        <w:rPr>
          <w:rFonts w:asciiTheme="majorBidi" w:hAnsiTheme="majorBidi" w:cstheme="majorBidi"/>
          <w:spacing w:val="-3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informatizzate,</w:t>
      </w:r>
      <w:r w:rsidRPr="00CA10C2">
        <w:rPr>
          <w:rFonts w:asciiTheme="majorBidi" w:hAnsiTheme="majorBidi" w:cstheme="majorBidi"/>
          <w:spacing w:val="-2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nei</w:t>
      </w:r>
      <w:r w:rsidRPr="00CA10C2">
        <w:rPr>
          <w:rFonts w:asciiTheme="majorBidi" w:hAnsiTheme="majorBidi" w:cstheme="majorBidi"/>
          <w:spacing w:val="-6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modi</w:t>
      </w:r>
      <w:r w:rsidRPr="00CA10C2">
        <w:rPr>
          <w:rFonts w:asciiTheme="majorBidi" w:hAnsiTheme="majorBidi" w:cstheme="majorBidi"/>
          <w:spacing w:val="-4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e</w:t>
      </w:r>
      <w:r w:rsidRPr="00CA10C2">
        <w:rPr>
          <w:rFonts w:asciiTheme="majorBidi" w:hAnsiTheme="majorBidi" w:cstheme="majorBidi"/>
          <w:spacing w:val="-3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nei</w:t>
      </w:r>
      <w:r w:rsidRPr="00CA10C2">
        <w:rPr>
          <w:rFonts w:asciiTheme="majorBidi" w:hAnsiTheme="majorBidi" w:cstheme="majorBidi"/>
          <w:spacing w:val="-4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limiti</w:t>
      </w:r>
      <w:r w:rsidRPr="00CA10C2">
        <w:rPr>
          <w:rFonts w:asciiTheme="majorBidi" w:hAnsiTheme="majorBidi" w:cstheme="majorBidi"/>
          <w:spacing w:val="-2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necessari</w:t>
      </w:r>
      <w:r w:rsidRPr="00CA10C2">
        <w:rPr>
          <w:rFonts w:asciiTheme="majorBidi" w:hAnsiTheme="majorBidi" w:cstheme="majorBidi"/>
          <w:spacing w:val="-4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per</w:t>
      </w:r>
      <w:r w:rsidRPr="00CA10C2">
        <w:rPr>
          <w:rFonts w:asciiTheme="majorBidi" w:hAnsiTheme="majorBidi" w:cstheme="majorBidi"/>
          <w:spacing w:val="-3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il</w:t>
      </w:r>
      <w:r w:rsidRPr="00CA10C2">
        <w:rPr>
          <w:rFonts w:asciiTheme="majorBidi" w:hAnsiTheme="majorBidi" w:cstheme="majorBidi"/>
          <w:spacing w:val="-3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suo</w:t>
      </w:r>
      <w:r w:rsidRPr="00CA10C2">
        <w:rPr>
          <w:rFonts w:asciiTheme="majorBidi" w:hAnsiTheme="majorBidi" w:cstheme="majorBidi"/>
          <w:spacing w:val="-7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svolgimento.</w:t>
      </w:r>
      <w:r w:rsidRPr="00CA10C2">
        <w:rPr>
          <w:rFonts w:asciiTheme="majorBidi" w:hAnsiTheme="majorBidi" w:cstheme="majorBidi"/>
          <w:spacing w:val="-1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È</w:t>
      </w:r>
      <w:r w:rsidRPr="00CA10C2">
        <w:rPr>
          <w:rFonts w:asciiTheme="majorBidi" w:hAnsiTheme="majorBidi" w:cstheme="majorBidi"/>
          <w:spacing w:val="-6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garantito</w:t>
      </w:r>
      <w:r w:rsidRPr="00CA10C2">
        <w:rPr>
          <w:rFonts w:asciiTheme="majorBidi" w:hAnsiTheme="majorBidi" w:cstheme="majorBidi"/>
          <w:spacing w:val="-4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>l’esercizio</w:t>
      </w:r>
      <w:r w:rsidRPr="00CA10C2">
        <w:rPr>
          <w:rFonts w:asciiTheme="majorBidi" w:hAnsiTheme="majorBidi" w:cstheme="majorBidi"/>
          <w:spacing w:val="-3"/>
          <w:w w:val="85"/>
          <w:sz w:val="16"/>
        </w:rPr>
        <w:t xml:space="preserve"> </w:t>
      </w:r>
      <w:r w:rsidRPr="00CA10C2">
        <w:rPr>
          <w:rFonts w:asciiTheme="majorBidi" w:hAnsiTheme="majorBidi" w:cstheme="majorBidi"/>
          <w:w w:val="85"/>
          <w:sz w:val="16"/>
        </w:rPr>
        <w:t xml:space="preserve">dei </w:t>
      </w:r>
      <w:r w:rsidRPr="00CA10C2">
        <w:rPr>
          <w:rFonts w:asciiTheme="majorBidi" w:hAnsiTheme="majorBidi" w:cstheme="majorBidi"/>
          <w:w w:val="90"/>
          <w:sz w:val="16"/>
        </w:rPr>
        <w:t>diritti</w:t>
      </w:r>
      <w:r w:rsidRPr="00CA10C2">
        <w:rPr>
          <w:rFonts w:asciiTheme="majorBidi" w:hAnsiTheme="majorBidi" w:cstheme="majorBidi"/>
          <w:spacing w:val="-17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di</w:t>
      </w:r>
      <w:r w:rsidRPr="00CA10C2">
        <w:rPr>
          <w:rFonts w:asciiTheme="majorBidi" w:hAnsiTheme="majorBidi" w:cstheme="majorBidi"/>
          <w:spacing w:val="-16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accesso,</w:t>
      </w:r>
      <w:r w:rsidRPr="00CA10C2">
        <w:rPr>
          <w:rFonts w:asciiTheme="majorBidi" w:hAnsiTheme="majorBidi" w:cstheme="majorBidi"/>
          <w:spacing w:val="-14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rettifica,</w:t>
      </w:r>
      <w:r w:rsidRPr="00CA10C2">
        <w:rPr>
          <w:rFonts w:asciiTheme="majorBidi" w:hAnsiTheme="majorBidi" w:cstheme="majorBidi"/>
          <w:spacing w:val="-15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cancellazione</w:t>
      </w:r>
      <w:r w:rsidRPr="00CA10C2">
        <w:rPr>
          <w:rFonts w:asciiTheme="majorBidi" w:hAnsiTheme="majorBidi" w:cstheme="majorBidi"/>
          <w:spacing w:val="-16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dei</w:t>
      </w:r>
      <w:r w:rsidRPr="00CA10C2">
        <w:rPr>
          <w:rFonts w:asciiTheme="majorBidi" w:hAnsiTheme="majorBidi" w:cstheme="majorBidi"/>
          <w:spacing w:val="-16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dati</w:t>
      </w:r>
      <w:r w:rsidRPr="00CA10C2">
        <w:rPr>
          <w:rFonts w:asciiTheme="majorBidi" w:hAnsiTheme="majorBidi" w:cstheme="majorBidi"/>
          <w:spacing w:val="-16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personali</w:t>
      </w:r>
      <w:r w:rsidRPr="00CA10C2">
        <w:rPr>
          <w:rFonts w:asciiTheme="majorBidi" w:hAnsiTheme="majorBidi" w:cstheme="majorBidi"/>
          <w:spacing w:val="-17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o</w:t>
      </w:r>
      <w:r w:rsidRPr="00CA10C2">
        <w:rPr>
          <w:rFonts w:asciiTheme="majorBidi" w:hAnsiTheme="majorBidi" w:cstheme="majorBidi"/>
          <w:spacing w:val="-16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di</w:t>
      </w:r>
      <w:r w:rsidRPr="00CA10C2">
        <w:rPr>
          <w:rFonts w:asciiTheme="majorBidi" w:hAnsiTheme="majorBidi" w:cstheme="majorBidi"/>
          <w:spacing w:val="-16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limitazione,</w:t>
      </w:r>
      <w:r w:rsidRPr="00CA10C2">
        <w:rPr>
          <w:rFonts w:asciiTheme="majorBidi" w:hAnsiTheme="majorBidi" w:cstheme="majorBidi"/>
          <w:spacing w:val="-17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cui</w:t>
      </w:r>
      <w:r w:rsidRPr="00CA10C2">
        <w:rPr>
          <w:rFonts w:asciiTheme="majorBidi" w:hAnsiTheme="majorBidi" w:cstheme="majorBidi"/>
          <w:spacing w:val="-16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agli</w:t>
      </w:r>
      <w:r w:rsidRPr="00CA10C2">
        <w:rPr>
          <w:rFonts w:asciiTheme="majorBidi" w:hAnsiTheme="majorBidi" w:cstheme="majorBidi"/>
          <w:spacing w:val="-16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art.</w:t>
      </w:r>
      <w:r w:rsidRPr="00CA10C2">
        <w:rPr>
          <w:rFonts w:asciiTheme="majorBidi" w:hAnsiTheme="majorBidi" w:cstheme="majorBidi"/>
          <w:spacing w:val="-15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15,</w:t>
      </w:r>
      <w:r w:rsidRPr="00CA10C2">
        <w:rPr>
          <w:rFonts w:asciiTheme="majorBidi" w:hAnsiTheme="majorBidi" w:cstheme="majorBidi"/>
          <w:spacing w:val="-15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16,</w:t>
      </w:r>
      <w:r w:rsidRPr="00CA10C2">
        <w:rPr>
          <w:rFonts w:asciiTheme="majorBidi" w:hAnsiTheme="majorBidi" w:cstheme="majorBidi"/>
          <w:spacing w:val="-18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18,</w:t>
      </w:r>
      <w:r w:rsidRPr="00CA10C2">
        <w:rPr>
          <w:rFonts w:asciiTheme="majorBidi" w:hAnsiTheme="majorBidi" w:cstheme="majorBidi"/>
          <w:spacing w:val="-15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21</w:t>
      </w:r>
      <w:r w:rsidRPr="00CA10C2">
        <w:rPr>
          <w:rFonts w:asciiTheme="majorBidi" w:hAnsiTheme="majorBidi" w:cstheme="majorBidi"/>
          <w:spacing w:val="-16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del</w:t>
      </w:r>
      <w:r w:rsidRPr="00CA10C2">
        <w:rPr>
          <w:rFonts w:asciiTheme="majorBidi" w:hAnsiTheme="majorBidi" w:cstheme="majorBidi"/>
          <w:spacing w:val="-16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Regolamento</w:t>
      </w:r>
      <w:r w:rsidRPr="00CA10C2">
        <w:rPr>
          <w:rFonts w:asciiTheme="majorBidi" w:hAnsiTheme="majorBidi" w:cstheme="majorBidi"/>
          <w:spacing w:val="-16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Europeo</w:t>
      </w:r>
      <w:r w:rsidRPr="00CA10C2">
        <w:rPr>
          <w:rFonts w:asciiTheme="majorBidi" w:hAnsiTheme="majorBidi" w:cstheme="majorBidi"/>
          <w:spacing w:val="-16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w w:val="90"/>
          <w:sz w:val="16"/>
        </w:rPr>
        <w:t>679/2016.</w:t>
      </w:r>
    </w:p>
    <w:p w14:paraId="38789512" w14:textId="77777777" w:rsidR="00CA10C2" w:rsidRPr="00CA10C2" w:rsidRDefault="00CA10C2" w:rsidP="00CA10C2">
      <w:pPr>
        <w:spacing w:before="2"/>
        <w:ind w:left="6189"/>
        <w:jc w:val="both"/>
        <w:rPr>
          <w:rFonts w:asciiTheme="majorBidi" w:hAnsiTheme="majorBidi" w:cstheme="majorBidi"/>
          <w:b/>
          <w:sz w:val="16"/>
        </w:rPr>
      </w:pPr>
      <w:r w:rsidRPr="00CA10C2">
        <w:rPr>
          <w:rFonts w:asciiTheme="majorBidi" w:hAnsiTheme="majorBidi" w:cstheme="majorBidi"/>
          <w:b/>
          <w:w w:val="90"/>
          <w:sz w:val="16"/>
        </w:rPr>
        <w:t>Si</w:t>
      </w:r>
      <w:r w:rsidRPr="00CA10C2">
        <w:rPr>
          <w:rFonts w:asciiTheme="majorBidi" w:hAnsiTheme="majorBidi" w:cstheme="majorBidi"/>
          <w:b/>
          <w:spacing w:val="-20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b/>
          <w:w w:val="90"/>
          <w:sz w:val="16"/>
        </w:rPr>
        <w:t>allega</w:t>
      </w:r>
      <w:r w:rsidRPr="00CA10C2">
        <w:rPr>
          <w:rFonts w:asciiTheme="majorBidi" w:hAnsiTheme="majorBidi" w:cstheme="majorBidi"/>
          <w:b/>
          <w:spacing w:val="-20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b/>
          <w:w w:val="90"/>
          <w:sz w:val="16"/>
        </w:rPr>
        <w:t>copia</w:t>
      </w:r>
      <w:r w:rsidRPr="00CA10C2">
        <w:rPr>
          <w:rFonts w:asciiTheme="majorBidi" w:hAnsiTheme="majorBidi" w:cstheme="majorBidi"/>
          <w:b/>
          <w:spacing w:val="-23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b/>
          <w:w w:val="90"/>
          <w:sz w:val="16"/>
        </w:rPr>
        <w:t>di</w:t>
      </w:r>
      <w:r w:rsidRPr="00CA10C2">
        <w:rPr>
          <w:rFonts w:asciiTheme="majorBidi" w:hAnsiTheme="majorBidi" w:cstheme="majorBidi"/>
          <w:b/>
          <w:spacing w:val="-21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b/>
          <w:w w:val="90"/>
          <w:sz w:val="16"/>
        </w:rPr>
        <w:t>un</w:t>
      </w:r>
      <w:r w:rsidRPr="00CA10C2">
        <w:rPr>
          <w:rFonts w:asciiTheme="majorBidi" w:hAnsiTheme="majorBidi" w:cstheme="majorBidi"/>
          <w:b/>
          <w:spacing w:val="-22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b/>
          <w:w w:val="90"/>
          <w:sz w:val="16"/>
        </w:rPr>
        <w:t>documento</w:t>
      </w:r>
      <w:r w:rsidRPr="00CA10C2">
        <w:rPr>
          <w:rFonts w:asciiTheme="majorBidi" w:hAnsiTheme="majorBidi" w:cstheme="majorBidi"/>
          <w:b/>
          <w:spacing w:val="-21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b/>
          <w:w w:val="90"/>
          <w:sz w:val="16"/>
        </w:rPr>
        <w:t>di</w:t>
      </w:r>
      <w:r w:rsidRPr="00CA10C2">
        <w:rPr>
          <w:rFonts w:asciiTheme="majorBidi" w:hAnsiTheme="majorBidi" w:cstheme="majorBidi"/>
          <w:b/>
          <w:spacing w:val="-19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b/>
          <w:w w:val="90"/>
          <w:sz w:val="16"/>
        </w:rPr>
        <w:t>identità</w:t>
      </w:r>
      <w:r w:rsidRPr="00CA10C2">
        <w:rPr>
          <w:rFonts w:asciiTheme="majorBidi" w:hAnsiTheme="majorBidi" w:cstheme="majorBidi"/>
          <w:b/>
          <w:spacing w:val="-20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b/>
          <w:w w:val="90"/>
          <w:sz w:val="16"/>
        </w:rPr>
        <w:t>in</w:t>
      </w:r>
      <w:r w:rsidRPr="00CA10C2">
        <w:rPr>
          <w:rFonts w:asciiTheme="majorBidi" w:hAnsiTheme="majorBidi" w:cstheme="majorBidi"/>
          <w:b/>
          <w:spacing w:val="-19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b/>
          <w:w w:val="90"/>
          <w:sz w:val="16"/>
        </w:rPr>
        <w:t>corso</w:t>
      </w:r>
      <w:r w:rsidRPr="00CA10C2">
        <w:rPr>
          <w:rFonts w:asciiTheme="majorBidi" w:hAnsiTheme="majorBidi" w:cstheme="majorBidi"/>
          <w:b/>
          <w:spacing w:val="-20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b/>
          <w:w w:val="90"/>
          <w:sz w:val="16"/>
        </w:rPr>
        <w:t>di</w:t>
      </w:r>
      <w:r w:rsidRPr="00CA10C2">
        <w:rPr>
          <w:rFonts w:asciiTheme="majorBidi" w:hAnsiTheme="majorBidi" w:cstheme="majorBidi"/>
          <w:b/>
          <w:spacing w:val="-19"/>
          <w:w w:val="90"/>
          <w:sz w:val="16"/>
        </w:rPr>
        <w:t xml:space="preserve"> </w:t>
      </w:r>
      <w:r w:rsidRPr="00CA10C2">
        <w:rPr>
          <w:rFonts w:asciiTheme="majorBidi" w:hAnsiTheme="majorBidi" w:cstheme="majorBidi"/>
          <w:b/>
          <w:w w:val="90"/>
          <w:sz w:val="16"/>
        </w:rPr>
        <w:t>validità</w:t>
      </w:r>
    </w:p>
    <w:p w14:paraId="04FB9627" w14:textId="77777777" w:rsidR="00CA10C2" w:rsidRPr="00CA10C2" w:rsidRDefault="00CA10C2" w:rsidP="00CA10C2">
      <w:pPr>
        <w:pStyle w:val="Corpotesto"/>
        <w:spacing w:before="4"/>
        <w:rPr>
          <w:rFonts w:asciiTheme="majorBidi" w:hAnsiTheme="majorBidi" w:cstheme="majorBidi"/>
          <w:b/>
          <w:sz w:val="18"/>
        </w:rPr>
      </w:pPr>
    </w:p>
    <w:p w14:paraId="42BC1C00" w14:textId="77777777" w:rsidR="00CA10C2" w:rsidRPr="00CA10C2" w:rsidRDefault="00CA10C2" w:rsidP="00CA10C2">
      <w:pPr>
        <w:tabs>
          <w:tab w:val="left" w:pos="4503"/>
        </w:tabs>
        <w:spacing w:before="100"/>
        <w:ind w:left="964"/>
        <w:rPr>
          <w:rFonts w:asciiTheme="majorBidi" w:hAnsiTheme="majorBidi" w:cstheme="majorBidi"/>
        </w:rPr>
      </w:pPr>
      <w:r w:rsidRPr="00CA10C2">
        <w:rPr>
          <w:rFonts w:asciiTheme="majorBidi" w:hAnsiTheme="majorBidi" w:cstheme="majorBidi"/>
          <w:w w:val="85"/>
        </w:rPr>
        <w:t>Data</w:t>
      </w:r>
      <w:r w:rsidRPr="00CA10C2">
        <w:rPr>
          <w:rFonts w:asciiTheme="majorBidi" w:hAnsiTheme="majorBidi" w:cstheme="majorBidi"/>
          <w:spacing w:val="13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………………………</w:t>
      </w:r>
      <w:r w:rsidRPr="00CA10C2">
        <w:rPr>
          <w:rFonts w:asciiTheme="majorBidi" w:hAnsiTheme="majorBidi" w:cstheme="majorBidi"/>
          <w:w w:val="85"/>
        </w:rPr>
        <w:tab/>
        <w:t>Firma</w:t>
      </w:r>
      <w:r w:rsidRPr="00CA10C2">
        <w:rPr>
          <w:rFonts w:asciiTheme="majorBidi" w:hAnsiTheme="majorBidi" w:cstheme="majorBidi"/>
          <w:spacing w:val="-19"/>
          <w:w w:val="85"/>
        </w:rPr>
        <w:t xml:space="preserve"> </w:t>
      </w:r>
      <w:r w:rsidRPr="00CA10C2">
        <w:rPr>
          <w:rFonts w:asciiTheme="majorBidi" w:hAnsiTheme="majorBidi" w:cstheme="majorBidi"/>
          <w:w w:val="85"/>
        </w:rPr>
        <w:t>…………………………….………………………………………..</w:t>
      </w:r>
    </w:p>
    <w:p w14:paraId="08E4DEF1" w14:textId="458B10EE" w:rsidR="006C707B" w:rsidRPr="00CA10C2" w:rsidRDefault="006C707B">
      <w:pPr>
        <w:tabs>
          <w:tab w:val="left" w:pos="4503"/>
        </w:tabs>
        <w:spacing w:before="100"/>
        <w:ind w:left="964"/>
        <w:rPr>
          <w:rFonts w:asciiTheme="majorBidi" w:hAnsiTheme="majorBidi" w:cstheme="majorBidi"/>
        </w:rPr>
      </w:pPr>
    </w:p>
    <w:sectPr w:rsidR="006C707B" w:rsidRPr="00CA10C2">
      <w:pgSz w:w="11910" w:h="16840"/>
      <w:pgMar w:top="60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07B"/>
    <w:rsid w:val="000006D7"/>
    <w:rsid w:val="00467B38"/>
    <w:rsid w:val="005E24E7"/>
    <w:rsid w:val="006C707B"/>
    <w:rsid w:val="00CA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4:docId w14:val="68ECC38D"/>
  <w15:docId w15:val="{57A79995-9A5A-4A78-9FC6-B8FA03B1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219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222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DI DELIBERAZIONE</dc:title>
  <dc:creator>Rizzo</dc:creator>
  <cp:lastModifiedBy>Segreteria</cp:lastModifiedBy>
  <cp:revision>3</cp:revision>
  <dcterms:created xsi:type="dcterms:W3CDTF">2026-01-16T10:08:00Z</dcterms:created>
  <dcterms:modified xsi:type="dcterms:W3CDTF">2026-01-16T13:30:00Z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2026-01-16T00:00:00Z</vt:filetime>
  </property>
</Properties>
</file>